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ED50" w14:textId="0579BB2B" w:rsidR="00F62880" w:rsidRPr="00F62880" w:rsidRDefault="001453AB" w:rsidP="00F62880">
      <w:pPr>
        <w:adjustRightInd w:val="0"/>
        <w:snapToGrid w:val="0"/>
        <w:spacing w:line="240" w:lineRule="auto"/>
        <w:jc w:val="center"/>
        <w:rPr>
          <w:rFonts w:ascii="Times New Roman" w:hAnsi="Times New Roman" w:cs="Times New Roman"/>
          <w:b/>
          <w:i/>
          <w:sz w:val="48"/>
          <w:szCs w:val="48"/>
        </w:rPr>
      </w:pPr>
      <w:r w:rsidRPr="00F62880">
        <w:rPr>
          <w:rFonts w:ascii="Times New Roman" w:hAnsi="Times New Roman" w:cs="Times New Roman"/>
          <w:b/>
          <w:i/>
          <w:sz w:val="48"/>
          <w:szCs w:val="48"/>
        </w:rPr>
        <w:fldChar w:fldCharType="begin"/>
      </w:r>
      <w:r w:rsidRPr="00F62880">
        <w:rPr>
          <w:rFonts w:ascii="Times New Roman" w:hAnsi="Times New Roman" w:cs="Times New Roman"/>
          <w:b/>
          <w:i/>
          <w:sz w:val="48"/>
          <w:szCs w:val="48"/>
        </w:rPr>
        <w:instrText xml:space="preserve"> TITLE   \* MERGEFORMAT </w:instrText>
      </w:r>
      <w:r w:rsidRPr="00F62880">
        <w:rPr>
          <w:rFonts w:ascii="Times New Roman" w:hAnsi="Times New Roman" w:cs="Times New Roman"/>
          <w:b/>
          <w:i/>
          <w:sz w:val="48"/>
          <w:szCs w:val="48"/>
        </w:rPr>
        <w:fldChar w:fldCharType="separate"/>
      </w:r>
      <w:r w:rsidRPr="00F62880">
        <w:rPr>
          <w:rFonts w:ascii="Times New Roman" w:hAnsi="Times New Roman" w:cs="Times New Roman"/>
          <w:b/>
          <w:i/>
          <w:sz w:val="48"/>
          <w:szCs w:val="48"/>
        </w:rPr>
        <w:fldChar w:fldCharType="begin"/>
      </w:r>
      <w:r w:rsidRPr="00F62880">
        <w:rPr>
          <w:rFonts w:ascii="Times New Roman" w:hAnsi="Times New Roman" w:cs="Times New Roman"/>
          <w:b/>
          <w:i/>
          <w:sz w:val="48"/>
          <w:szCs w:val="48"/>
        </w:rPr>
        <w:instrText xml:space="preserve"> TITLE   \* MERGEFORMAT </w:instrText>
      </w:r>
      <w:r w:rsidRPr="00F62880">
        <w:rPr>
          <w:rFonts w:ascii="Times New Roman" w:hAnsi="Times New Roman" w:cs="Times New Roman"/>
          <w:b/>
          <w:i/>
          <w:sz w:val="48"/>
          <w:szCs w:val="48"/>
        </w:rPr>
        <w:fldChar w:fldCharType="separate"/>
      </w:r>
      <w:r w:rsidRPr="00F62880">
        <w:rPr>
          <w:rFonts w:ascii="Times New Roman" w:hAnsi="Times New Roman" w:cs="Times New Roman"/>
          <w:b/>
          <w:i/>
          <w:sz w:val="48"/>
          <w:szCs w:val="48"/>
        </w:rPr>
        <w:t>Asses</w:t>
      </w:r>
      <w:r w:rsidR="007633E7" w:rsidRPr="00F62880">
        <w:rPr>
          <w:rFonts w:ascii="Times New Roman" w:hAnsi="Times New Roman" w:cs="Times New Roman"/>
          <w:b/>
          <w:i/>
          <w:sz w:val="48"/>
          <w:szCs w:val="48"/>
        </w:rPr>
        <w:t>sing t</w:t>
      </w:r>
      <w:r w:rsidRPr="00F62880">
        <w:rPr>
          <w:rFonts w:ascii="Times New Roman" w:hAnsi="Times New Roman" w:cs="Times New Roman"/>
          <w:b/>
          <w:i/>
          <w:sz w:val="48"/>
          <w:szCs w:val="48"/>
        </w:rPr>
        <w:t>he Effect</w:t>
      </w:r>
      <w:r w:rsidR="007633E7" w:rsidRPr="00F62880">
        <w:rPr>
          <w:rFonts w:ascii="Times New Roman" w:hAnsi="Times New Roman" w:cs="Times New Roman"/>
          <w:b/>
          <w:i/>
          <w:sz w:val="48"/>
          <w:szCs w:val="48"/>
        </w:rPr>
        <w:t>s</w:t>
      </w:r>
      <w:r w:rsidRPr="00F62880">
        <w:rPr>
          <w:rFonts w:ascii="Times New Roman" w:hAnsi="Times New Roman" w:cs="Times New Roman"/>
          <w:b/>
          <w:i/>
          <w:sz w:val="48"/>
          <w:szCs w:val="48"/>
        </w:rPr>
        <w:t xml:space="preserve"> of Project Management Practices on Road Construction Project Performance</w:t>
      </w:r>
    </w:p>
    <w:p w14:paraId="063EF382" w14:textId="4181C20E" w:rsidR="001453AB" w:rsidRPr="00F62880" w:rsidRDefault="00F62880" w:rsidP="00F62880">
      <w:pPr>
        <w:adjustRightInd w:val="0"/>
        <w:snapToGrid w:val="0"/>
        <w:spacing w:line="240" w:lineRule="auto"/>
        <w:jc w:val="center"/>
        <w:rPr>
          <w:rFonts w:ascii="Times New Roman" w:hAnsi="Times New Roman" w:cs="Times New Roman"/>
          <w:b/>
          <w:i/>
          <w:sz w:val="36"/>
          <w:szCs w:val="36"/>
        </w:rPr>
      </w:pPr>
      <w:r w:rsidRPr="00F62880">
        <w:rPr>
          <w:rFonts w:ascii="Times New Roman" w:hAnsi="Times New Roman" w:cs="Times New Roman"/>
          <w:b/>
          <w:i/>
          <w:sz w:val="28"/>
          <w:szCs w:val="28"/>
        </w:rPr>
        <w:t>A Case study of Lusaka District</w:t>
      </w:r>
      <w:r w:rsidR="001453AB" w:rsidRPr="00F62880">
        <w:rPr>
          <w:rFonts w:ascii="Times New Roman" w:hAnsi="Times New Roman" w:cs="Times New Roman"/>
          <w:b/>
          <w:i/>
          <w:sz w:val="28"/>
          <w:szCs w:val="28"/>
        </w:rPr>
        <w:t xml:space="preserve"> </w:t>
      </w:r>
      <w:r w:rsidR="001453AB" w:rsidRPr="00F62880">
        <w:rPr>
          <w:rFonts w:ascii="Times New Roman" w:hAnsi="Times New Roman" w:cs="Times New Roman"/>
          <w:b/>
          <w:i/>
          <w:sz w:val="48"/>
          <w:szCs w:val="48"/>
        </w:rPr>
        <w:fldChar w:fldCharType="end"/>
      </w:r>
    </w:p>
    <w:p w14:paraId="6A0A715D" w14:textId="1E21AEBE" w:rsidR="001453AB" w:rsidRPr="00F62880" w:rsidRDefault="001453AB" w:rsidP="00F62880">
      <w:pPr>
        <w:spacing w:after="120" w:line="240" w:lineRule="auto"/>
        <w:jc w:val="center"/>
        <w:rPr>
          <w:rFonts w:ascii="Times New Roman" w:eastAsia="MS Mincho" w:hAnsi="Times New Roman" w:cs="Times New Roman"/>
          <w:b/>
          <w:i/>
          <w:iCs/>
          <w:noProof/>
          <w:sz w:val="24"/>
          <w:szCs w:val="24"/>
        </w:rPr>
        <w:sectPr w:rsidR="001453AB" w:rsidRPr="00F62880">
          <w:footerReference w:type="default" r:id="rId8"/>
          <w:pgSz w:w="11909" w:h="16834"/>
          <w:pgMar w:top="1080" w:right="734" w:bottom="2434" w:left="734" w:header="720" w:footer="720" w:gutter="0"/>
          <w:cols w:space="720"/>
        </w:sectPr>
      </w:pPr>
      <w:r w:rsidRPr="00F62880">
        <w:rPr>
          <w:rFonts w:ascii="Times New Roman" w:hAnsi="Times New Roman" w:cs="Times New Roman"/>
          <w:b/>
          <w:i/>
          <w:sz w:val="48"/>
          <w:szCs w:val="48"/>
        </w:rPr>
        <w:fldChar w:fldCharType="end"/>
      </w:r>
      <w:bookmarkStart w:id="0" w:name="_Hlk117689147"/>
      <w:r w:rsidRPr="00F62880">
        <w:rPr>
          <w:rFonts w:ascii="Times New Roman" w:eastAsia="MS Mincho" w:hAnsi="Times New Roman" w:cs="Times New Roman"/>
          <w:bCs/>
          <w:i/>
          <w:iCs/>
          <w:noProof/>
          <w:sz w:val="24"/>
          <w:szCs w:val="24"/>
        </w:rPr>
        <w:t>Paper ID:</w:t>
      </w:r>
      <w:bookmarkEnd w:id="0"/>
    </w:p>
    <w:p w14:paraId="2DABE5B0" w14:textId="77777777" w:rsidR="001453AB" w:rsidRPr="0094426B" w:rsidRDefault="001453AB" w:rsidP="00D5530B">
      <w:pPr>
        <w:spacing w:before="360" w:after="40" w:line="276" w:lineRule="auto"/>
        <w:jc w:val="center"/>
        <w:rPr>
          <w:rFonts w:ascii="Times New Roman" w:eastAsia="MS Mincho" w:hAnsi="Times New Roman" w:cs="Times New Roman"/>
          <w:noProof/>
          <w:sz w:val="20"/>
          <w:szCs w:val="20"/>
        </w:rPr>
      </w:pPr>
      <w:r>
        <w:rPr>
          <w:rFonts w:ascii="Times New Roman" w:eastAsia="MS Mincho" w:hAnsi="Times New Roman" w:cs="Times New Roman"/>
          <w:noProof/>
          <w:sz w:val="20"/>
          <w:szCs w:val="20"/>
        </w:rPr>
        <w:t>Ketty Bwalya</w:t>
      </w:r>
    </w:p>
    <w:p w14:paraId="36974FCE" w14:textId="77777777" w:rsidR="001453AB" w:rsidRPr="0094426B" w:rsidRDefault="001453AB" w:rsidP="00D5530B">
      <w:pPr>
        <w:spacing w:after="0" w:line="276" w:lineRule="auto"/>
        <w:jc w:val="center"/>
        <w:rPr>
          <w:rFonts w:ascii="Times New Roman" w:eastAsia="MS Mincho" w:hAnsi="Times New Roman" w:cs="Times New Roman"/>
          <w:sz w:val="20"/>
          <w:szCs w:val="20"/>
        </w:rPr>
      </w:pPr>
      <w:bookmarkStart w:id="1" w:name="_Hlk117687002"/>
      <w:r w:rsidRPr="00F45157">
        <w:rPr>
          <w:rFonts w:ascii="Times New Roman" w:eastAsia="MS Mincho" w:hAnsi="Times New Roman" w:cs="Times New Roman"/>
          <w:sz w:val="20"/>
          <w:szCs w:val="20"/>
        </w:rPr>
        <w:t>School of Humanities</w:t>
      </w:r>
    </w:p>
    <w:p w14:paraId="65DD5485" w14:textId="77777777" w:rsidR="001453AB" w:rsidRPr="0094426B" w:rsidRDefault="001453AB" w:rsidP="00D5530B">
      <w:pPr>
        <w:spacing w:after="0" w:line="276" w:lineRule="auto"/>
        <w:jc w:val="center"/>
        <w:rPr>
          <w:rFonts w:ascii="Times New Roman" w:eastAsia="MS Mincho" w:hAnsi="Times New Roman" w:cs="Times New Roman"/>
          <w:sz w:val="20"/>
          <w:szCs w:val="20"/>
        </w:rPr>
      </w:pPr>
      <w:bookmarkStart w:id="2" w:name="_Hlk117687016"/>
      <w:bookmarkEnd w:id="1"/>
      <w:r w:rsidRPr="00F45157">
        <w:rPr>
          <w:rFonts w:ascii="Times New Roman" w:eastAsia="MS Mincho" w:hAnsi="Times New Roman" w:cs="Times New Roman"/>
          <w:sz w:val="20"/>
          <w:szCs w:val="20"/>
        </w:rPr>
        <w:t>Information and Communications University, ICU</w:t>
      </w:r>
    </w:p>
    <w:p w14:paraId="7700657A" w14:textId="77777777" w:rsidR="001453AB" w:rsidRPr="0094426B" w:rsidRDefault="001453AB" w:rsidP="00D5530B">
      <w:pPr>
        <w:spacing w:after="0" w:line="276" w:lineRule="auto"/>
        <w:jc w:val="center"/>
        <w:rPr>
          <w:rFonts w:ascii="Times New Roman" w:eastAsia="MS Mincho" w:hAnsi="Times New Roman" w:cs="Times New Roman"/>
          <w:sz w:val="20"/>
          <w:szCs w:val="20"/>
        </w:rPr>
      </w:pPr>
      <w:r w:rsidRPr="00F45157">
        <w:rPr>
          <w:rFonts w:ascii="Times New Roman" w:eastAsia="MS Mincho" w:hAnsi="Times New Roman" w:cs="Times New Roman"/>
          <w:sz w:val="20"/>
          <w:szCs w:val="20"/>
        </w:rPr>
        <w:t>Lusaka, Zambia</w:t>
      </w:r>
    </w:p>
    <w:bookmarkEnd w:id="2"/>
    <w:p w14:paraId="6542007D" w14:textId="77777777" w:rsidR="001453AB" w:rsidRPr="0094426B" w:rsidRDefault="001453AB" w:rsidP="00D5530B">
      <w:pPr>
        <w:spacing w:after="0" w:line="276" w:lineRule="auto"/>
        <w:jc w:val="center"/>
        <w:rPr>
          <w:rFonts w:ascii="Times New Roman" w:eastAsia="MS Mincho" w:hAnsi="Times New Roman" w:cs="Times New Roman"/>
          <w:color w:val="4472C4" w:themeColor="accent5"/>
          <w:sz w:val="20"/>
          <w:szCs w:val="20"/>
          <w:u w:val="single"/>
        </w:rPr>
      </w:pPr>
      <w:r>
        <w:rPr>
          <w:rFonts w:ascii="Times New Roman" w:eastAsia="MS Mincho" w:hAnsi="Times New Roman" w:cs="Times New Roman"/>
          <w:color w:val="4472C4" w:themeColor="accent5"/>
          <w:sz w:val="20"/>
          <w:szCs w:val="20"/>
          <w:u w:val="single"/>
        </w:rPr>
        <w:t>Nalungwekb@gmail.com</w:t>
      </w:r>
    </w:p>
    <w:p w14:paraId="3019AF53" w14:textId="77777777" w:rsidR="001453AB" w:rsidRPr="0094426B" w:rsidRDefault="00E00BB0" w:rsidP="00D5530B">
      <w:pPr>
        <w:spacing w:before="360" w:after="40" w:line="276"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Marvin Kabubi</w:t>
      </w:r>
      <w:r w:rsidR="00D80E7F">
        <w:rPr>
          <w:rFonts w:ascii="Times New Roman" w:eastAsia="MS Mincho" w:hAnsi="Times New Roman" w:cs="Times New Roman"/>
          <w:sz w:val="20"/>
          <w:szCs w:val="20"/>
        </w:rPr>
        <w:t xml:space="preserve"> </w:t>
      </w:r>
    </w:p>
    <w:p w14:paraId="6467DCEA" w14:textId="77777777" w:rsidR="001453AB" w:rsidRPr="0094426B" w:rsidRDefault="00F33ED2" w:rsidP="00D5530B">
      <w:pPr>
        <w:spacing w:after="0" w:line="276" w:lineRule="auto"/>
        <w:jc w:val="center"/>
        <w:rPr>
          <w:rFonts w:ascii="Times New Roman" w:eastAsia="MS Mincho" w:hAnsi="Times New Roman" w:cs="Times New Roman"/>
          <w:sz w:val="20"/>
          <w:szCs w:val="20"/>
        </w:rPr>
      </w:pPr>
      <w:r>
        <w:rPr>
          <w:rFonts w:ascii="Times New Roman" w:eastAsia="MS Mincho" w:hAnsi="Times New Roman" w:cs="Times New Roman"/>
          <w:sz w:val="20"/>
          <w:szCs w:val="20"/>
        </w:rPr>
        <w:t>School of Humanities</w:t>
      </w:r>
    </w:p>
    <w:p w14:paraId="7F92EE12" w14:textId="77777777" w:rsidR="001453AB" w:rsidRPr="0094426B" w:rsidRDefault="001453AB" w:rsidP="00D5530B">
      <w:pPr>
        <w:spacing w:after="0" w:line="276" w:lineRule="auto"/>
        <w:jc w:val="center"/>
        <w:rPr>
          <w:rFonts w:ascii="Times New Roman" w:eastAsia="MS Mincho" w:hAnsi="Times New Roman" w:cs="Times New Roman"/>
          <w:sz w:val="20"/>
          <w:szCs w:val="20"/>
        </w:rPr>
      </w:pPr>
      <w:r w:rsidRPr="00F45157">
        <w:rPr>
          <w:rFonts w:ascii="Times New Roman" w:eastAsia="MS Mincho" w:hAnsi="Times New Roman" w:cs="Times New Roman"/>
          <w:sz w:val="20"/>
          <w:szCs w:val="20"/>
        </w:rPr>
        <w:t>Information and Communications University, ICU</w:t>
      </w:r>
    </w:p>
    <w:p w14:paraId="42C42C6A" w14:textId="77777777" w:rsidR="001453AB" w:rsidRPr="0094426B" w:rsidRDefault="001453AB" w:rsidP="00D5530B">
      <w:pPr>
        <w:spacing w:after="0" w:line="276" w:lineRule="auto"/>
        <w:jc w:val="center"/>
        <w:rPr>
          <w:rFonts w:ascii="Times New Roman" w:eastAsia="MS Mincho" w:hAnsi="Times New Roman" w:cs="Times New Roman"/>
          <w:sz w:val="20"/>
          <w:szCs w:val="20"/>
        </w:rPr>
      </w:pPr>
      <w:r w:rsidRPr="00F45157">
        <w:rPr>
          <w:rFonts w:ascii="Times New Roman" w:eastAsia="MS Mincho" w:hAnsi="Times New Roman" w:cs="Times New Roman"/>
          <w:sz w:val="20"/>
          <w:szCs w:val="20"/>
        </w:rPr>
        <w:t>Lusaka, Zambia</w:t>
      </w:r>
    </w:p>
    <w:p w14:paraId="7AE8AC5B" w14:textId="77777777" w:rsidR="001453AB" w:rsidRPr="00F45157" w:rsidRDefault="00E00BB0" w:rsidP="00D5530B">
      <w:pPr>
        <w:spacing w:after="0" w:line="276" w:lineRule="auto"/>
        <w:jc w:val="center"/>
        <w:rPr>
          <w:rFonts w:ascii="Times New Roman" w:eastAsia="MS Mincho" w:hAnsi="Times New Roman" w:cs="Times New Roman"/>
          <w:color w:val="4472C4" w:themeColor="accent5"/>
          <w:sz w:val="20"/>
          <w:szCs w:val="20"/>
          <w:u w:val="single"/>
        </w:rPr>
      </w:pPr>
      <w:r>
        <w:rPr>
          <w:rFonts w:ascii="Times New Roman" w:eastAsia="MS Mincho" w:hAnsi="Times New Roman" w:cs="Times New Roman"/>
          <w:color w:val="4472C4" w:themeColor="accent5"/>
          <w:sz w:val="20"/>
          <w:szCs w:val="20"/>
          <w:u w:val="single"/>
        </w:rPr>
        <w:t>Marvinkabubi@y</w:t>
      </w:r>
      <w:r w:rsidR="001453AB" w:rsidRPr="00F45157">
        <w:rPr>
          <w:rFonts w:ascii="Times New Roman" w:eastAsia="MS Mincho" w:hAnsi="Times New Roman" w:cs="Times New Roman"/>
          <w:color w:val="4472C4" w:themeColor="accent5"/>
          <w:sz w:val="20"/>
          <w:szCs w:val="20"/>
          <w:u w:val="single"/>
        </w:rPr>
        <w:t>mail.com</w:t>
      </w:r>
    </w:p>
    <w:p w14:paraId="4B2914B2" w14:textId="77777777" w:rsidR="001453AB" w:rsidRDefault="001453AB" w:rsidP="00D5530B">
      <w:pPr>
        <w:spacing w:after="0" w:line="276" w:lineRule="auto"/>
        <w:jc w:val="center"/>
        <w:rPr>
          <w:rFonts w:ascii="Times New Roman" w:eastAsia="MS Mincho" w:hAnsi="Times New Roman" w:cs="Times New Roman"/>
          <w:color w:val="4472C4" w:themeColor="accent5"/>
          <w:sz w:val="20"/>
          <w:szCs w:val="20"/>
          <w:u w:val="single"/>
        </w:rPr>
      </w:pPr>
    </w:p>
    <w:p w14:paraId="020BD167" w14:textId="77777777" w:rsidR="001453AB" w:rsidRDefault="001453AB" w:rsidP="00D5530B">
      <w:pPr>
        <w:spacing w:after="0" w:line="276" w:lineRule="auto"/>
        <w:rPr>
          <w:rFonts w:ascii="Times New Roman" w:eastAsia="MS Mincho" w:hAnsi="Times New Roman" w:cs="Times New Roman"/>
          <w:color w:val="4472C4" w:themeColor="accent5"/>
          <w:sz w:val="20"/>
          <w:szCs w:val="20"/>
          <w:u w:val="single"/>
        </w:rPr>
        <w:sectPr w:rsidR="001453AB" w:rsidSect="00D80E7F">
          <w:type w:val="continuous"/>
          <w:pgSz w:w="11909" w:h="16834"/>
          <w:pgMar w:top="1080" w:right="734" w:bottom="2434" w:left="734" w:header="720" w:footer="720" w:gutter="0"/>
          <w:cols w:num="2" w:space="720"/>
        </w:sectPr>
      </w:pPr>
    </w:p>
    <w:p w14:paraId="1A6CFCA4" w14:textId="690BD1BA" w:rsidR="00E00BB0" w:rsidRDefault="001453AB" w:rsidP="00F62880">
      <w:pPr>
        <w:spacing w:after="0" w:line="360" w:lineRule="auto"/>
        <w:jc w:val="both"/>
        <w:rPr>
          <w:rFonts w:ascii="Times New Roman" w:hAnsi="Times New Roman" w:cs="Times New Roman"/>
          <w:bCs/>
          <w:i/>
          <w:iCs/>
          <w:sz w:val="24"/>
          <w:szCs w:val="24"/>
        </w:rPr>
      </w:pPr>
      <w:r w:rsidRPr="0094426B">
        <w:rPr>
          <w:rFonts w:ascii="Times New Roman" w:hAnsi="Times New Roman" w:cs="Times New Roman"/>
          <w:b/>
          <w:bCs/>
          <w:i/>
          <w:iCs/>
          <w:sz w:val="24"/>
          <w:szCs w:val="24"/>
        </w:rPr>
        <w:t>Abstract</w:t>
      </w:r>
      <w:r w:rsidRPr="007B37BF">
        <w:rPr>
          <w:rFonts w:ascii="Times New Roman" w:hAnsi="Times New Roman" w:cs="Times New Roman"/>
          <w:bCs/>
          <w:i/>
          <w:iCs/>
          <w:sz w:val="24"/>
          <w:szCs w:val="24"/>
        </w:rPr>
        <w:t>–</w:t>
      </w:r>
      <w:r>
        <w:rPr>
          <w:rFonts w:ascii="Times New Roman" w:hAnsi="Times New Roman" w:cs="Times New Roman"/>
          <w:bCs/>
          <w:i/>
          <w:iCs/>
          <w:sz w:val="24"/>
          <w:szCs w:val="24"/>
        </w:rPr>
        <w:t xml:space="preserve"> </w:t>
      </w:r>
      <w:r w:rsidR="00E00BB0" w:rsidRPr="00DF5061">
        <w:rPr>
          <w:rFonts w:ascii="Times New Roman" w:hAnsi="Times New Roman" w:cs="Times New Roman"/>
          <w:sz w:val="24"/>
          <w:szCs w:val="24"/>
        </w:rPr>
        <w:t>Improved project performance is a top priority; thus, managers and supervisors often apply a variety of techniques and approaches. In spite of ongoing efforts to boost productivity, residential construction projects in gated communities continue to underachieve. An examination of the relevant literature demonstrates that many public construction projects, residential construction projects, and road construction projects continue to register poor performance linked to project management techniques.</w:t>
      </w:r>
      <w:r w:rsidR="00E00BB0">
        <w:rPr>
          <w:rFonts w:ascii="Times New Roman" w:hAnsi="Times New Roman" w:cs="Times New Roman"/>
          <w:bCs/>
          <w:i/>
          <w:iCs/>
          <w:sz w:val="24"/>
          <w:szCs w:val="24"/>
        </w:rPr>
        <w:t xml:space="preserve"> </w:t>
      </w:r>
      <w:r w:rsidR="00E00BB0">
        <w:rPr>
          <w:rFonts w:ascii="Times New Roman" w:hAnsi="Times New Roman" w:cs="Times New Roman"/>
          <w:sz w:val="24"/>
          <w:szCs w:val="24"/>
        </w:rPr>
        <w:t>This study examined to</w:t>
      </w:r>
      <w:r w:rsidR="00E00BB0" w:rsidRPr="00E00BB0">
        <w:rPr>
          <w:rFonts w:ascii="Times New Roman" w:eastAsia="Calibri" w:hAnsi="Times New Roman" w:cs="Times New Roman"/>
          <w:sz w:val="24"/>
          <w:szCs w:val="24"/>
          <w:lang w:val="en-GB"/>
        </w:rPr>
        <w:t xml:space="preserve"> what extent project management practices affect the success of road construc</w:t>
      </w:r>
      <w:r w:rsidR="00E00BB0">
        <w:rPr>
          <w:rFonts w:ascii="Times New Roman" w:eastAsia="Calibri" w:hAnsi="Times New Roman" w:cs="Times New Roman"/>
          <w:sz w:val="24"/>
          <w:szCs w:val="24"/>
          <w:lang w:val="en-GB"/>
        </w:rPr>
        <w:t>tion projects in Lusaka, Zambia.</w:t>
      </w:r>
      <w:r w:rsidR="00E00BB0" w:rsidRPr="00E00BB0">
        <w:rPr>
          <w:rFonts w:ascii="Times New Roman" w:eastAsia="Calibri" w:hAnsi="Times New Roman" w:cs="Times New Roman"/>
          <w:sz w:val="24"/>
          <w:szCs w:val="24"/>
          <w:lang w:val="en-GB"/>
        </w:rPr>
        <w:t xml:space="preserve"> The research strategy, a descriptive survey, made use of stratified sampling. The selected population included the project managers, supervisors, and contractors from 116 road construction projects. Questionnaires were used to tally responses. A pilot study was conducted to ensure the quality of their survey instruments. The information in the </w:t>
      </w:r>
      <w:r w:rsidR="00E00BB0" w:rsidRPr="00E00BB0">
        <w:rPr>
          <w:rFonts w:ascii="Times New Roman" w:eastAsia="Calibri" w:hAnsi="Times New Roman" w:cs="Times New Roman"/>
          <w:sz w:val="24"/>
          <w:szCs w:val="24"/>
          <w:lang w:val="en-GB"/>
        </w:rPr>
        <w:t xml:space="preserve">tables was analysed using descriptive and inferential statistics. Project performance was found to be influenced by these study’s four variables: project planning, resource scheduling, communication, and project monitoring and assessment. The results of the research indicated that the success of a project hinged on four factors: proper planning, clear communication, strategic allocation of resources, and thorough monitoring and evaluation at regular intervals. It was concluded that there are essential techniques for project management that can significantly improve the success rate of any given project, and these recommendations were made to project managers, supervisors, and </w:t>
      </w:r>
      <w:r w:rsidR="00F62880" w:rsidRPr="00E00BB0">
        <w:rPr>
          <w:rFonts w:ascii="Times New Roman" w:eastAsia="Calibri" w:hAnsi="Times New Roman" w:cs="Times New Roman"/>
          <w:sz w:val="24"/>
          <w:szCs w:val="24"/>
          <w:lang w:val="en-GB"/>
        </w:rPr>
        <w:t>contractors.</w:t>
      </w:r>
    </w:p>
    <w:p w14:paraId="6224D71A" w14:textId="4830ED2D" w:rsidR="00E00BB0" w:rsidRPr="00E00BB0" w:rsidRDefault="00E00BB0" w:rsidP="00F62880">
      <w:pPr>
        <w:spacing w:after="0" w:line="360" w:lineRule="auto"/>
        <w:jc w:val="both"/>
        <w:rPr>
          <w:rFonts w:ascii="Times New Roman" w:hAnsi="Times New Roman" w:cs="Times New Roman"/>
          <w:sz w:val="24"/>
          <w:szCs w:val="24"/>
        </w:rPr>
      </w:pPr>
      <w:r w:rsidRPr="007B37BF">
        <w:rPr>
          <w:rFonts w:ascii="Times New Roman" w:hAnsi="Times New Roman" w:cs="Times New Roman"/>
          <w:b/>
          <w:sz w:val="24"/>
          <w:szCs w:val="24"/>
        </w:rPr>
        <w:t>Keywords</w:t>
      </w:r>
      <w:r>
        <w:rPr>
          <w:rFonts w:ascii="Times New Roman" w:hAnsi="Times New Roman" w:cs="Times New Roman"/>
          <w:bCs/>
          <w:i/>
          <w:iCs/>
          <w:sz w:val="24"/>
          <w:szCs w:val="24"/>
        </w:rPr>
        <w:t xml:space="preserve"> – Road Construction</w:t>
      </w:r>
      <w:r w:rsidRPr="007B37BF">
        <w:rPr>
          <w:rFonts w:ascii="Times New Roman" w:hAnsi="Times New Roman" w:cs="Times New Roman"/>
          <w:bCs/>
          <w:i/>
          <w:iCs/>
          <w:sz w:val="24"/>
          <w:szCs w:val="24"/>
        </w:rPr>
        <w:t>; Proj</w:t>
      </w:r>
      <w:r>
        <w:rPr>
          <w:rFonts w:ascii="Times New Roman" w:hAnsi="Times New Roman" w:cs="Times New Roman"/>
          <w:bCs/>
          <w:i/>
          <w:iCs/>
          <w:sz w:val="24"/>
          <w:szCs w:val="24"/>
        </w:rPr>
        <w:t>ect Management; Monitoring and Evaluation; Project Planning</w:t>
      </w:r>
      <w:r w:rsidRPr="007B37BF">
        <w:rPr>
          <w:rFonts w:ascii="Times New Roman" w:hAnsi="Times New Roman" w:cs="Times New Roman"/>
          <w:bCs/>
          <w:i/>
          <w:iCs/>
          <w:sz w:val="24"/>
          <w:szCs w:val="24"/>
        </w:rPr>
        <w:t xml:space="preserve">; </w:t>
      </w:r>
      <w:r>
        <w:rPr>
          <w:rFonts w:ascii="Times New Roman" w:hAnsi="Times New Roman" w:cs="Times New Roman"/>
          <w:bCs/>
          <w:i/>
          <w:iCs/>
          <w:sz w:val="24"/>
          <w:szCs w:val="24"/>
        </w:rPr>
        <w:t xml:space="preserve">Resource Scheduling </w:t>
      </w:r>
      <w:r w:rsidRPr="007B37BF">
        <w:rPr>
          <w:rFonts w:ascii="Times New Roman" w:hAnsi="Times New Roman" w:cs="Times New Roman"/>
          <w:bCs/>
          <w:i/>
          <w:iCs/>
          <w:sz w:val="24"/>
          <w:szCs w:val="24"/>
        </w:rPr>
        <w:t xml:space="preserve">Project </w:t>
      </w:r>
      <w:r w:rsidR="00F62880" w:rsidRPr="007B37BF">
        <w:rPr>
          <w:rFonts w:ascii="Times New Roman" w:hAnsi="Times New Roman" w:cs="Times New Roman"/>
          <w:bCs/>
          <w:i/>
          <w:iCs/>
          <w:sz w:val="24"/>
          <w:szCs w:val="24"/>
        </w:rPr>
        <w:t>Performance.</w:t>
      </w:r>
      <w:r w:rsidRPr="007B37BF">
        <w:rPr>
          <w:rFonts w:ascii="Times New Roman" w:hAnsi="Times New Roman" w:cs="Times New Roman"/>
          <w:bCs/>
          <w:i/>
          <w:iCs/>
          <w:sz w:val="24"/>
          <w:szCs w:val="24"/>
        </w:rPr>
        <w:t xml:space="preserve"> </w:t>
      </w:r>
    </w:p>
    <w:p w14:paraId="3A5CE1C7" w14:textId="77777777" w:rsidR="001453AB" w:rsidRDefault="001453AB" w:rsidP="00F62880">
      <w:pPr>
        <w:pStyle w:val="ListParagraph"/>
        <w:numPr>
          <w:ilvl w:val="0"/>
          <w:numId w:val="6"/>
        </w:numPr>
        <w:spacing w:after="0" w:line="360" w:lineRule="auto"/>
        <w:jc w:val="both"/>
        <w:rPr>
          <w:rFonts w:ascii="Times New Roman" w:hAnsi="Times New Roman" w:cs="Times New Roman"/>
          <w:b/>
          <w:sz w:val="24"/>
          <w:szCs w:val="24"/>
        </w:rPr>
      </w:pPr>
      <w:r w:rsidRPr="003F3F26">
        <w:rPr>
          <w:rFonts w:ascii="Times New Roman" w:hAnsi="Times New Roman" w:cs="Times New Roman"/>
          <w:b/>
          <w:sz w:val="24"/>
          <w:szCs w:val="24"/>
        </w:rPr>
        <w:t>Introduction</w:t>
      </w:r>
    </w:p>
    <w:p w14:paraId="184E6743" w14:textId="62D872DC" w:rsidR="001453AB" w:rsidRPr="00F14A24" w:rsidRDefault="0043299F"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lastRenderedPageBreak/>
        <w:t xml:space="preserve">An </w:t>
      </w:r>
      <w:r w:rsidR="00F62880" w:rsidRPr="00F909C6">
        <w:rPr>
          <w:rFonts w:ascii="Times New Roman" w:hAnsi="Times New Roman" w:cs="Times New Roman"/>
          <w:sz w:val="24"/>
          <w:szCs w:val="24"/>
        </w:rPr>
        <w:t>organization</w:t>
      </w:r>
      <w:r w:rsidR="00F62880">
        <w:rPr>
          <w:rFonts w:ascii="Times New Roman" w:hAnsi="Times New Roman" w:cs="Times New Roman"/>
          <w:sz w:val="24"/>
          <w:szCs w:val="24"/>
        </w:rPr>
        <w:t>’</w:t>
      </w:r>
      <w:r w:rsidR="00F62880" w:rsidRPr="00F909C6">
        <w:rPr>
          <w:rFonts w:ascii="Times New Roman" w:hAnsi="Times New Roman" w:cs="Times New Roman"/>
          <w:sz w:val="24"/>
          <w:szCs w:val="24"/>
        </w:rPr>
        <w:t>s</w:t>
      </w:r>
      <w:r w:rsidRPr="00F909C6">
        <w:rPr>
          <w:rFonts w:ascii="Times New Roman" w:hAnsi="Times New Roman" w:cs="Times New Roman"/>
          <w:sz w:val="24"/>
          <w:szCs w:val="24"/>
        </w:rPr>
        <w:t xml:space="preserve"> strategic goals cannot be attained without the delivery of the necessary capital assets, which is what projects are all about. Taking into account a generic project, its status shifts from that of an idea or a concept through feasibility studies, execution, and final completion, making it possible to think of it as a system that is dynamic and continually changing from one stage to another in a life cycle </w:t>
      </w:r>
      <w:sdt>
        <w:sdtPr>
          <w:rPr>
            <w:rFonts w:ascii="Times New Roman" w:hAnsi="Times New Roman" w:cs="Times New Roman"/>
            <w:color w:val="000000"/>
            <w:sz w:val="24"/>
            <w:szCs w:val="24"/>
          </w:rPr>
          <w:tag w:val="MENDELEY_CITATION_v3_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"/>
          <w:id w:val="604622039"/>
          <w:placeholder>
            <w:docPart w:val="7C6C950E93954D2691405E13D8B90C49"/>
          </w:placeholder>
        </w:sdtPr>
        <w:sdtContent>
          <w:r w:rsidRPr="00F909C6">
            <w:rPr>
              <w:rFonts w:ascii="Times New Roman" w:hAnsi="Times New Roman" w:cs="Times New Roman"/>
              <w:color w:val="000000"/>
              <w:sz w:val="24"/>
              <w:szCs w:val="24"/>
            </w:rPr>
            <w:t>(Albert et al., 2017)</w:t>
          </w:r>
        </w:sdtContent>
      </w:sdt>
      <w:r w:rsidRPr="00F909C6">
        <w:rPr>
          <w:rFonts w:ascii="Times New Roman" w:hAnsi="Times New Roman" w:cs="Times New Roman"/>
          <w:sz w:val="24"/>
          <w:szCs w:val="24"/>
        </w:rPr>
        <w:t xml:space="preserve">. </w:t>
      </w:r>
      <w:r w:rsidR="00F14A24" w:rsidRPr="00F14A24">
        <w:rPr>
          <w:rFonts w:ascii="Times New Roman" w:hAnsi="Times New Roman" w:cs="Times New Roman"/>
          <w:sz w:val="24"/>
          <w:szCs w:val="24"/>
        </w:rPr>
        <w:t xml:space="preserve">The innovative idea of project management is universal and general. This transcended all borders of language, geography, and logistics, albeit some workplace cultures were naturally more open to using project management approaches than others. If upper-level management wants to implement project management or boost existing projects’ effectiveness, they must take cultural, structural, practical, and personal factors into account </w:t>
      </w:r>
      <w:sdt>
        <w:sdtPr>
          <w:rPr>
            <w:color w:val="000000"/>
          </w:rPr>
          <w:tag w:val="MENDELEY_CITATION_v3_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"/>
          <w:id w:val="-720592396"/>
          <w:placeholder>
            <w:docPart w:val="1172F48F520145BA9ABA4D5D064858BF"/>
          </w:placeholder>
        </w:sdtPr>
        <w:sdtContent>
          <w:r w:rsidR="00F14A24" w:rsidRPr="00F14A24">
            <w:rPr>
              <w:rFonts w:ascii="Times New Roman" w:hAnsi="Times New Roman" w:cs="Times New Roman"/>
              <w:color w:val="000000"/>
              <w:sz w:val="24"/>
              <w:szCs w:val="24"/>
            </w:rPr>
            <w:t>(Dykstra, 2021)</w:t>
          </w:r>
        </w:sdtContent>
      </w:sdt>
      <w:r w:rsidR="00F14A24" w:rsidRPr="00F14A24">
        <w:rPr>
          <w:rFonts w:ascii="Times New Roman" w:hAnsi="Times New Roman" w:cs="Times New Roman"/>
          <w:sz w:val="24"/>
          <w:szCs w:val="24"/>
        </w:rPr>
        <w:t>. The primary goal of project management is to ensure that the building project is succ</w:t>
      </w:r>
      <w:r w:rsidR="00F14A24">
        <w:rPr>
          <w:rFonts w:ascii="Times New Roman" w:hAnsi="Times New Roman" w:cs="Times New Roman"/>
          <w:sz w:val="24"/>
          <w:szCs w:val="24"/>
        </w:rPr>
        <w:t xml:space="preserve">essfully implemented. </w:t>
      </w:r>
      <w:r w:rsidR="00F14A24" w:rsidRPr="00F14A24">
        <w:rPr>
          <w:rFonts w:ascii="Times New Roman" w:hAnsi="Times New Roman" w:cs="Times New Roman"/>
          <w:sz w:val="24"/>
          <w:szCs w:val="24"/>
        </w:rPr>
        <w:t xml:space="preserve">To what extent a road construction project succeeds is largely dependent on the approach taken by the organisation in charge of it. Project planning, material management, communication, and monitoring and evaluation are the pillars upon which the success of any road building project rests </w:t>
      </w:r>
      <w:sdt>
        <w:sdtPr>
          <w:rPr>
            <w:color w:val="000000"/>
          </w:rPr>
          <w:tag w:val="MENDELEY_CITATION_v3_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"/>
          <w:id w:val="1619327780"/>
          <w:placeholder>
            <w:docPart w:val="1172F48F520145BA9ABA4D5D064858BF"/>
          </w:placeholder>
        </w:sdtPr>
        <w:sdtContent>
          <w:r w:rsidR="00F14A24" w:rsidRPr="00F14A24">
            <w:rPr>
              <w:rFonts w:ascii="Times New Roman" w:hAnsi="Times New Roman" w:cs="Times New Roman"/>
              <w:color w:val="000000"/>
              <w:sz w:val="24"/>
              <w:szCs w:val="24"/>
            </w:rPr>
            <w:t>(Nwachukwu, 2018)</w:t>
          </w:r>
        </w:sdtContent>
      </w:sdt>
      <w:r w:rsidR="00F14A24" w:rsidRPr="00F14A24">
        <w:rPr>
          <w:rFonts w:ascii="Times New Roman" w:hAnsi="Times New Roman" w:cs="Times New Roman"/>
          <w:sz w:val="24"/>
          <w:szCs w:val="24"/>
        </w:rPr>
        <w:t>.</w:t>
      </w:r>
      <w:r w:rsidR="00F14A24">
        <w:rPr>
          <w:rFonts w:ascii="Times New Roman" w:hAnsi="Times New Roman" w:cs="Times New Roman"/>
          <w:sz w:val="24"/>
          <w:szCs w:val="24"/>
        </w:rPr>
        <w:t xml:space="preserve"> This study examined to</w:t>
      </w:r>
      <w:r w:rsidR="00F14A24" w:rsidRPr="00E00BB0">
        <w:rPr>
          <w:rFonts w:ascii="Times New Roman" w:eastAsia="Calibri" w:hAnsi="Times New Roman" w:cs="Times New Roman"/>
          <w:sz w:val="24"/>
          <w:szCs w:val="24"/>
          <w:lang w:val="en-GB"/>
        </w:rPr>
        <w:t xml:space="preserve"> what extent project management practices affect the success of road construc</w:t>
      </w:r>
      <w:r w:rsidR="00F14A24">
        <w:rPr>
          <w:rFonts w:ascii="Times New Roman" w:eastAsia="Calibri" w:hAnsi="Times New Roman" w:cs="Times New Roman"/>
          <w:sz w:val="24"/>
          <w:szCs w:val="24"/>
          <w:lang w:val="en-GB"/>
        </w:rPr>
        <w:t>tion proje</w:t>
      </w:r>
      <w:r w:rsidR="002A5ACC">
        <w:rPr>
          <w:rFonts w:ascii="Times New Roman" w:eastAsia="Calibri" w:hAnsi="Times New Roman" w:cs="Times New Roman"/>
          <w:sz w:val="24"/>
          <w:szCs w:val="24"/>
          <w:lang w:val="en-GB"/>
        </w:rPr>
        <w:t>cts in Lusaka, Z</w:t>
      </w:r>
      <w:r w:rsidR="00F14A24">
        <w:rPr>
          <w:rFonts w:ascii="Times New Roman" w:eastAsia="Calibri" w:hAnsi="Times New Roman" w:cs="Times New Roman"/>
          <w:sz w:val="24"/>
          <w:szCs w:val="24"/>
          <w:lang w:val="en-GB"/>
        </w:rPr>
        <w:t>ambia.</w:t>
      </w:r>
    </w:p>
    <w:p w14:paraId="12DC3242" w14:textId="77777777" w:rsidR="001453AB" w:rsidRPr="00133D59" w:rsidRDefault="001453AB" w:rsidP="00F62880">
      <w:pPr>
        <w:pStyle w:val="ListParagraph"/>
        <w:numPr>
          <w:ilvl w:val="1"/>
          <w:numId w:val="6"/>
        </w:num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Background</w:t>
      </w:r>
    </w:p>
    <w:p w14:paraId="2480DB4E" w14:textId="77777777" w:rsidR="00FE2A21" w:rsidRDefault="00C7345D" w:rsidP="00F62880">
      <w:pPr>
        <w:spacing w:after="300" w:line="360" w:lineRule="auto"/>
        <w:jc w:val="both"/>
        <w:rPr>
          <w:rFonts w:ascii="Times New Roman" w:hAnsi="Times New Roman" w:cs="Times New Roman"/>
          <w:sz w:val="24"/>
          <w:szCs w:val="24"/>
        </w:rPr>
      </w:pPr>
      <w:r w:rsidRPr="00DB2FB5">
        <w:rPr>
          <w:rFonts w:ascii="Times New Roman" w:hAnsi="Times New Roman" w:cs="Times New Roman"/>
          <w:sz w:val="24"/>
          <w:szCs w:val="24"/>
        </w:rPr>
        <w:t xml:space="preserve">Organisations that have embraced effective and efficient project management strategies have been able to complete their projects and activities with more speed and less waste </w:t>
      </w:r>
      <w:sdt>
        <w:sdtPr>
          <w:rPr>
            <w:rFonts w:ascii="Times New Roman" w:hAnsi="Times New Roman" w:cs="Times New Roman"/>
            <w:color w:val="000000"/>
            <w:sz w:val="24"/>
            <w:szCs w:val="24"/>
          </w:rPr>
          <w:tag w:val="MENDELEY_CITATION_v3_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"/>
          <w:id w:val="-1641717048"/>
          <w:placeholder>
            <w:docPart w:val="0B51B900124C4618B41CAE9AF39D7496"/>
          </w:placeholder>
        </w:sdtPr>
        <w:sdtContent>
          <w:r w:rsidRPr="00DB2FB5">
            <w:rPr>
              <w:rFonts w:ascii="Times New Roman" w:hAnsi="Times New Roman" w:cs="Times New Roman"/>
              <w:color w:val="000000"/>
              <w:sz w:val="24"/>
              <w:szCs w:val="24"/>
            </w:rPr>
            <w:t>(Lessard et al., 2013)</w:t>
          </w:r>
        </w:sdtContent>
      </w:sdt>
      <w:r w:rsidRPr="00DB2FB5">
        <w:rPr>
          <w:rFonts w:ascii="Times New Roman" w:hAnsi="Times New Roman" w:cs="Times New Roman"/>
          <w:sz w:val="24"/>
          <w:szCs w:val="24"/>
        </w:rPr>
        <w:t>. Project success or failure is dependent on a wide variety of variables and methods used in project management.</w:t>
      </w:r>
      <w:r w:rsidR="00FE2A21" w:rsidRPr="00DB2FB5">
        <w:rPr>
          <w:rFonts w:ascii="Times New Roman" w:hAnsi="Times New Roman" w:cs="Times New Roman"/>
          <w:sz w:val="24"/>
          <w:szCs w:val="24"/>
        </w:rPr>
        <w:t xml:space="preserve"> The ability to manage scope, issues that arise from project teams, monitoring and evaluating progress, and project risk are just a few of the many facets of a successful project.</w:t>
      </w:r>
      <w:r w:rsidR="009C4E46">
        <w:rPr>
          <w:rFonts w:ascii="Times New Roman" w:hAnsi="Times New Roman" w:cs="Times New Roman"/>
          <w:sz w:val="24"/>
          <w:szCs w:val="24"/>
        </w:rPr>
        <w:t xml:space="preserve"> </w:t>
      </w:r>
      <w:r w:rsidR="009C4E46" w:rsidRPr="00DB2FB5">
        <w:rPr>
          <w:rFonts w:ascii="Times New Roman" w:hAnsi="Times New Roman" w:cs="Times New Roman"/>
          <w:sz w:val="24"/>
          <w:szCs w:val="24"/>
        </w:rPr>
        <w:t>The success of road infrastructure projects plays a critical role in the expansion and development of any economy.  The construction industry is one of the fastest-changing industries in the world contractors need to constantly work to</w:t>
      </w:r>
      <w:r w:rsidR="009C4E46" w:rsidRPr="00A20C92">
        <w:rPr>
          <w:rFonts w:ascii="Times New Roman" w:hAnsi="Times New Roman" w:cs="Times New Roman"/>
          <w:b/>
          <w:sz w:val="24"/>
          <w:szCs w:val="24"/>
        </w:rPr>
        <w:t xml:space="preserve"> </w:t>
      </w:r>
      <w:r w:rsidR="009C4E46" w:rsidRPr="00DB2FB5">
        <w:rPr>
          <w:rFonts w:ascii="Times New Roman" w:hAnsi="Times New Roman" w:cs="Times New Roman"/>
          <w:sz w:val="24"/>
          <w:szCs w:val="24"/>
        </w:rPr>
        <w:t>better their</w:t>
      </w:r>
      <w:r w:rsidR="009C4E46" w:rsidRPr="00A20C92">
        <w:rPr>
          <w:rFonts w:ascii="Times New Roman" w:hAnsi="Times New Roman" w:cs="Times New Roman"/>
          <w:b/>
          <w:sz w:val="24"/>
          <w:szCs w:val="24"/>
        </w:rPr>
        <w:t xml:space="preserve"> </w:t>
      </w:r>
      <w:r w:rsidR="009C4E46" w:rsidRPr="00DB2FB5">
        <w:rPr>
          <w:rFonts w:ascii="Times New Roman" w:hAnsi="Times New Roman" w:cs="Times New Roman"/>
          <w:sz w:val="24"/>
          <w:szCs w:val="24"/>
        </w:rPr>
        <w:t xml:space="preserve">performance in light of rising consumer expectations, heightened environmental consciousness, scarce resources, and intense competition </w:t>
      </w:r>
      <w:sdt>
        <w:sdtPr>
          <w:rPr>
            <w:rFonts w:ascii="Times New Roman" w:hAnsi="Times New Roman" w:cs="Times New Roman"/>
            <w:color w:val="000000"/>
            <w:sz w:val="24"/>
            <w:szCs w:val="24"/>
          </w:rPr>
          <w:tag w:val="MENDELEY_CITATION_v3_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"/>
          <w:id w:val="-833840958"/>
          <w:placeholder>
            <w:docPart w:val="73EADC37D39844219D1453192636CBE2"/>
          </w:placeholder>
        </w:sdtPr>
        <w:sdtContent>
          <w:r w:rsidR="009C4E46" w:rsidRPr="00DB2FB5">
            <w:rPr>
              <w:rFonts w:ascii="Times New Roman" w:hAnsi="Times New Roman" w:cs="Times New Roman"/>
              <w:color w:val="000000"/>
              <w:sz w:val="24"/>
              <w:szCs w:val="24"/>
            </w:rPr>
            <w:t>(Mwishwa et al., 2021)</w:t>
          </w:r>
        </w:sdtContent>
      </w:sdt>
      <w:r w:rsidR="009C4E46" w:rsidRPr="00DB2FB5">
        <w:rPr>
          <w:rFonts w:ascii="Times New Roman" w:hAnsi="Times New Roman" w:cs="Times New Roman"/>
          <w:sz w:val="24"/>
          <w:szCs w:val="24"/>
        </w:rPr>
        <w:t xml:space="preserve">.  </w:t>
      </w:r>
      <w:r w:rsidR="00CB51CC" w:rsidRPr="00DB2FB5">
        <w:rPr>
          <w:rFonts w:ascii="Times New Roman" w:hAnsi="Times New Roman" w:cs="Times New Roman"/>
          <w:sz w:val="24"/>
          <w:szCs w:val="24"/>
        </w:rPr>
        <w:t xml:space="preserve"> Nwachukwu </w:t>
      </w:r>
      <w:sdt>
        <w:sdtPr>
          <w:rPr>
            <w:rFonts w:ascii="Times New Roman" w:hAnsi="Times New Roman" w:cs="Times New Roman"/>
            <w:color w:val="000000"/>
            <w:sz w:val="24"/>
            <w:szCs w:val="24"/>
          </w:rPr>
          <w:tag w:val="MENDELEY_CITATION_v3_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"/>
          <w:id w:val="966790572"/>
          <w:placeholder>
            <w:docPart w:val="2F0544D49258484E89AAAC99DE2A94F1"/>
          </w:placeholder>
        </w:sdtPr>
        <w:sdtContent>
          <w:r w:rsidR="00CB51CC" w:rsidRPr="00DB2FB5">
            <w:rPr>
              <w:rFonts w:ascii="Times New Roman" w:hAnsi="Times New Roman" w:cs="Times New Roman"/>
              <w:color w:val="000000"/>
              <w:sz w:val="24"/>
              <w:szCs w:val="24"/>
            </w:rPr>
            <w:t>(2018)</w:t>
          </w:r>
        </w:sdtContent>
      </w:sdt>
      <w:r w:rsidR="00CB51CC" w:rsidRPr="00DB2FB5">
        <w:rPr>
          <w:rFonts w:ascii="Times New Roman" w:hAnsi="Times New Roman" w:cs="Times New Roman"/>
          <w:sz w:val="24"/>
          <w:szCs w:val="24"/>
        </w:rPr>
        <w:t xml:space="preserve"> argues that in a developing country like Zambia, the frequency with which construction projects fail or are abandoned and structures collapse is retrograde</w:t>
      </w:r>
      <w:r w:rsidR="00CB51CC" w:rsidRPr="00F909C6">
        <w:rPr>
          <w:rFonts w:ascii="Times New Roman" w:hAnsi="Times New Roman" w:cs="Times New Roman"/>
          <w:sz w:val="24"/>
          <w:szCs w:val="24"/>
        </w:rPr>
        <w:t>.</w:t>
      </w:r>
      <w:r w:rsidR="00CB51CC">
        <w:rPr>
          <w:rFonts w:ascii="Times New Roman" w:hAnsi="Times New Roman" w:cs="Times New Roman"/>
          <w:sz w:val="24"/>
          <w:szCs w:val="24"/>
        </w:rPr>
        <w:t xml:space="preserve"> </w:t>
      </w:r>
      <w:r w:rsidR="00CB51CC" w:rsidRPr="00F909C6">
        <w:rPr>
          <w:rFonts w:ascii="Times New Roman" w:hAnsi="Times New Roman" w:cs="Times New Roman"/>
          <w:sz w:val="24"/>
          <w:szCs w:val="24"/>
        </w:rPr>
        <w:t>Delivering success</w:t>
      </w:r>
      <w:r w:rsidR="00CB51CC">
        <w:rPr>
          <w:rFonts w:ascii="Times New Roman" w:hAnsi="Times New Roman" w:cs="Times New Roman"/>
          <w:sz w:val="24"/>
          <w:szCs w:val="24"/>
        </w:rPr>
        <w:t>ful infrastructure projects require</w:t>
      </w:r>
      <w:r w:rsidR="00CB51CC" w:rsidRPr="00F909C6">
        <w:rPr>
          <w:rFonts w:ascii="Times New Roman" w:hAnsi="Times New Roman" w:cs="Times New Roman"/>
          <w:sz w:val="24"/>
          <w:szCs w:val="24"/>
        </w:rPr>
        <w:t xml:space="preserve"> management dedication, adequate information and communication channels, and skilled workers </w:t>
      </w:r>
      <w:sdt>
        <w:sdtPr>
          <w:rPr>
            <w:rFonts w:ascii="Times New Roman" w:hAnsi="Times New Roman" w:cs="Times New Roman"/>
            <w:color w:val="000000"/>
            <w:sz w:val="24"/>
            <w:szCs w:val="24"/>
          </w:rPr>
          <w:tag w:val="MENDELEY_CITATION_v3_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"/>
          <w:id w:val="-1182965987"/>
          <w:placeholder>
            <w:docPart w:val="3C4DF5D51769427D9F02092F8C50BA94"/>
          </w:placeholder>
        </w:sdtPr>
        <w:sdtContent>
          <w:r w:rsidR="00CB51CC" w:rsidRPr="00F909C6">
            <w:rPr>
              <w:rFonts w:ascii="Times New Roman" w:hAnsi="Times New Roman" w:cs="Times New Roman"/>
              <w:color w:val="000000"/>
              <w:sz w:val="24"/>
              <w:szCs w:val="24"/>
            </w:rPr>
            <w:t>(Body, 2019)</w:t>
          </w:r>
        </w:sdtContent>
      </w:sdt>
      <w:r w:rsidR="00CB51CC" w:rsidRPr="00F909C6">
        <w:rPr>
          <w:rFonts w:ascii="Times New Roman" w:hAnsi="Times New Roman" w:cs="Times New Roman"/>
          <w:sz w:val="24"/>
          <w:szCs w:val="24"/>
        </w:rPr>
        <w:t xml:space="preserve">. Inefficient cost management, increased project scope, and a lack of skilled labour were cited by </w:t>
      </w:r>
      <w:r w:rsidR="00CB51CC" w:rsidRPr="00F909C6">
        <w:rPr>
          <w:rFonts w:ascii="Times New Roman" w:hAnsi="Times New Roman" w:cs="Times New Roman"/>
          <w:color w:val="000000"/>
          <w:sz w:val="24"/>
          <w:szCs w:val="24"/>
        </w:rPr>
        <w:t xml:space="preserve">Ochieng and Price </w:t>
      </w:r>
      <w:sdt>
        <w:sdtPr>
          <w:rPr>
            <w:rFonts w:ascii="Times New Roman" w:hAnsi="Times New Roman" w:cs="Times New Roman"/>
            <w:color w:val="000000"/>
            <w:sz w:val="24"/>
            <w:szCs w:val="24"/>
          </w:rPr>
          <w:tag w:val="MENDELEY_CITATION_v3_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"/>
          <w:id w:val="1372271252"/>
          <w:placeholder>
            <w:docPart w:val="3C4DF5D51769427D9F02092F8C50BA94"/>
          </w:placeholder>
        </w:sdtPr>
        <w:sdtContent>
          <w:r w:rsidR="00CB51CC" w:rsidRPr="00F909C6">
            <w:rPr>
              <w:rFonts w:ascii="Times New Roman" w:hAnsi="Times New Roman" w:cs="Times New Roman"/>
              <w:color w:val="000000"/>
              <w:sz w:val="24"/>
              <w:szCs w:val="24"/>
            </w:rPr>
            <w:t>(2019)</w:t>
          </w:r>
        </w:sdtContent>
      </w:sdt>
      <w:r w:rsidR="00CB51CC" w:rsidRPr="00F909C6">
        <w:rPr>
          <w:rFonts w:ascii="Times New Roman" w:hAnsi="Times New Roman" w:cs="Times New Roman"/>
          <w:sz w:val="24"/>
          <w:szCs w:val="24"/>
        </w:rPr>
        <w:t xml:space="preserve"> as the primary causes of infrastructure project cost overruns and delays</w:t>
      </w:r>
      <w:r w:rsidR="00CB51CC">
        <w:rPr>
          <w:rFonts w:ascii="Times New Roman" w:hAnsi="Times New Roman" w:cs="Times New Roman"/>
          <w:sz w:val="24"/>
          <w:szCs w:val="24"/>
        </w:rPr>
        <w:t>.</w:t>
      </w:r>
      <w:r w:rsidR="009C4E46">
        <w:rPr>
          <w:rFonts w:ascii="Times New Roman" w:hAnsi="Times New Roman" w:cs="Times New Roman"/>
          <w:sz w:val="24"/>
          <w:szCs w:val="24"/>
        </w:rPr>
        <w:t xml:space="preserve"> </w:t>
      </w:r>
      <w:r w:rsidR="009C4E46" w:rsidRPr="00F909C6">
        <w:rPr>
          <w:rFonts w:ascii="Times New Roman" w:hAnsi="Times New Roman" w:cs="Times New Roman"/>
          <w:sz w:val="24"/>
          <w:szCs w:val="24"/>
        </w:rPr>
        <w:t xml:space="preserve">The purpose of this study was to determine how effective project management </w:t>
      </w:r>
      <w:r w:rsidR="009C4E46" w:rsidRPr="00F909C6">
        <w:rPr>
          <w:rFonts w:ascii="Times New Roman" w:hAnsi="Times New Roman" w:cs="Times New Roman"/>
          <w:sz w:val="24"/>
          <w:szCs w:val="24"/>
        </w:rPr>
        <w:lastRenderedPageBreak/>
        <w:t>practices are in improving the outcomes of road infrastructure pr</w:t>
      </w:r>
      <w:r w:rsidR="009C4E46">
        <w:rPr>
          <w:rFonts w:ascii="Times New Roman" w:hAnsi="Times New Roman" w:cs="Times New Roman"/>
          <w:sz w:val="24"/>
          <w:szCs w:val="24"/>
        </w:rPr>
        <w:t xml:space="preserve">ojects built in Lusaka Zambia. </w:t>
      </w:r>
    </w:p>
    <w:p w14:paraId="7E6A0431" w14:textId="77777777" w:rsidR="001453AB" w:rsidRDefault="001453AB" w:rsidP="00F62880">
      <w:pPr>
        <w:numPr>
          <w:ilvl w:val="1"/>
          <w:numId w:val="1"/>
        </w:num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 xml:space="preserve">Statement Problem </w:t>
      </w:r>
    </w:p>
    <w:p w14:paraId="442FC93B" w14:textId="77777777" w:rsidR="009C4E46" w:rsidRPr="009C4E46" w:rsidRDefault="009C4E46"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Economic expansion and development depend on the timely completion of road construction and maintenance projects. The government of Zambia is well aware of this problem and has taken</w:t>
      </w:r>
      <w:r>
        <w:rPr>
          <w:rFonts w:ascii="Times New Roman" w:hAnsi="Times New Roman" w:cs="Times New Roman"/>
          <w:sz w:val="24"/>
          <w:szCs w:val="24"/>
        </w:rPr>
        <w:t xml:space="preserve"> </w:t>
      </w:r>
      <w:r w:rsidRPr="00F909C6">
        <w:rPr>
          <w:rFonts w:ascii="Times New Roman" w:hAnsi="Times New Roman" w:cs="Times New Roman"/>
          <w:sz w:val="24"/>
          <w:szCs w:val="24"/>
        </w:rPr>
        <w:t xml:space="preserve">numerous steps to improve the efficiency of road construction projects. This was done by passing the Roads and Road Traffic Act CAP 464, the Public Roads Act of 2002 which created the RDA, and the Road Transport and Safety Agency (RTSA). The purpose of these rules was to establish a legal and institutional structure for road building, repair, and maintenance. Unfortunately, many of the problems that plagued road infrastructure projects in Zambia that were built by local organisations notwithstanding the safeguards still persisted </w:t>
      </w:r>
      <w:sdt>
        <w:sdtPr>
          <w:rPr>
            <w:rFonts w:ascii="Times New Roman" w:hAnsi="Times New Roman" w:cs="Times New Roman"/>
            <w:color w:val="000000"/>
            <w:sz w:val="24"/>
            <w:szCs w:val="24"/>
          </w:rPr>
          <w:tag w:val="MENDELEY_CITATION_v3_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"/>
          <w:id w:val="-20165606"/>
          <w:placeholder>
            <w:docPart w:val="206DE76529994A03B055981C2E87BD4D"/>
          </w:placeholder>
        </w:sdtPr>
        <w:sdtContent>
          <w:r w:rsidRPr="00F909C6">
            <w:rPr>
              <w:rFonts w:ascii="Times New Roman" w:hAnsi="Times New Roman" w:cs="Times New Roman"/>
              <w:color w:val="000000"/>
              <w:sz w:val="24"/>
              <w:szCs w:val="24"/>
            </w:rPr>
            <w:t>(Cheelo and Liebenthal, 2020; KPMG International, 2014)</w:t>
          </w:r>
        </w:sdtContent>
      </w:sdt>
      <w:r w:rsidRPr="00F909C6">
        <w:rPr>
          <w:rFonts w:ascii="Times New Roman" w:hAnsi="Times New Roman" w:cs="Times New Roman"/>
          <w:sz w:val="24"/>
          <w:szCs w:val="24"/>
        </w:rPr>
        <w:t>. When it comes to road infrastructure projects in Zambia, only 45.6% were completed on time and under budget, according to a report by KPMG in 2014. Moreover, the report found that just 35% of the projects completed by local companies fulfilled the required quality levels.</w:t>
      </w:r>
      <w:r>
        <w:rPr>
          <w:rFonts w:ascii="Times New Roman" w:hAnsi="Times New Roman" w:cs="Times New Roman"/>
          <w:sz w:val="24"/>
          <w:szCs w:val="24"/>
        </w:rPr>
        <w:t xml:space="preserve"> </w:t>
      </w:r>
      <w:r w:rsidRPr="00F909C6">
        <w:rPr>
          <w:rFonts w:ascii="Times New Roman" w:hAnsi="Times New Roman" w:cs="Times New Roman"/>
          <w:sz w:val="24"/>
          <w:szCs w:val="24"/>
        </w:rPr>
        <w:t xml:space="preserve">When comparing the performance of road projects completed by local enterprises in Uganda (40.5%) and Tanzania (43.7%) to that of Kenya (36.9%), the latter country comes out on top. When looking at regions outside of Africa, Zambia came in at 45.6%, China at 70.5%, India at 65.8%, and </w:t>
      </w:r>
      <w:r w:rsidRPr="00F909C6">
        <w:rPr>
          <w:rFonts w:ascii="Times New Roman" w:hAnsi="Times New Roman" w:cs="Times New Roman"/>
          <w:sz w:val="24"/>
          <w:szCs w:val="24"/>
        </w:rPr>
        <w:t>Europe at 71.56%. The results showed that Zambia was among the countries which has low project performance among the countries evaluated by the World Bank. The purpose of this study was to determine how effective project management practices are in improving the outcomes of road infrastructure pr</w:t>
      </w:r>
      <w:r>
        <w:rPr>
          <w:rFonts w:ascii="Times New Roman" w:hAnsi="Times New Roman" w:cs="Times New Roman"/>
          <w:sz w:val="24"/>
          <w:szCs w:val="24"/>
        </w:rPr>
        <w:t xml:space="preserve">ojects built in Lusaka Zambia. </w:t>
      </w:r>
      <w:r w:rsidRPr="00F909C6">
        <w:rPr>
          <w:rFonts w:ascii="Times New Roman" w:hAnsi="Times New Roman" w:cs="Times New Roman"/>
          <w:sz w:val="24"/>
          <w:szCs w:val="24"/>
        </w:rPr>
        <w:t>Additionally, the study aimed to determine whether or not organisational structure acted as a moderator or mediator between government policy and the success of road building projects. Since many of the roads in Lusaka</w:t>
      </w:r>
      <w:r>
        <w:rPr>
          <w:rFonts w:ascii="Times New Roman" w:hAnsi="Times New Roman" w:cs="Times New Roman"/>
          <w:sz w:val="24"/>
          <w:szCs w:val="24"/>
        </w:rPr>
        <w:t>,</w:t>
      </w:r>
      <w:r w:rsidRPr="00F909C6">
        <w:rPr>
          <w:rFonts w:ascii="Times New Roman" w:hAnsi="Times New Roman" w:cs="Times New Roman"/>
          <w:sz w:val="24"/>
          <w:szCs w:val="24"/>
        </w:rPr>
        <w:t xml:space="preserve"> Zambia were rated as having poor performance, here is where the study concentrated.</w:t>
      </w:r>
    </w:p>
    <w:p w14:paraId="7847B8F8" w14:textId="77777777" w:rsidR="001453AB" w:rsidRDefault="001453AB" w:rsidP="00F62880">
      <w:pPr>
        <w:numPr>
          <w:ilvl w:val="1"/>
          <w:numId w:val="1"/>
        </w:num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Objectives</w:t>
      </w:r>
    </w:p>
    <w:p w14:paraId="728FE871" w14:textId="77777777" w:rsidR="009C4E46" w:rsidRPr="009C4E46" w:rsidRDefault="009C4E46" w:rsidP="00F62880">
      <w:pPr>
        <w:spacing w:after="300" w:line="360" w:lineRule="auto"/>
        <w:jc w:val="both"/>
        <w:rPr>
          <w:rFonts w:ascii="Times New Roman" w:hAnsi="Times New Roman" w:cs="Times New Roman"/>
          <w:sz w:val="24"/>
          <w:szCs w:val="24"/>
        </w:rPr>
      </w:pPr>
      <w:r w:rsidRPr="009C4E46">
        <w:rPr>
          <w:rFonts w:ascii="Times New Roman" w:hAnsi="Times New Roman" w:cs="Times New Roman"/>
          <w:sz w:val="24"/>
          <w:szCs w:val="24"/>
        </w:rPr>
        <w:t>The aim of the study was to determine the effect th</w:t>
      </w:r>
      <w:r w:rsidR="008A0B0B">
        <w:rPr>
          <w:rFonts w:ascii="Times New Roman" w:hAnsi="Times New Roman" w:cs="Times New Roman"/>
          <w:sz w:val="24"/>
          <w:szCs w:val="24"/>
        </w:rPr>
        <w:t>at project management practices; project planning, resource scheduling, communication and monitoring &amp; evaluation</w:t>
      </w:r>
      <w:r w:rsidRPr="009C4E46">
        <w:rPr>
          <w:rFonts w:ascii="Times New Roman" w:hAnsi="Times New Roman" w:cs="Times New Roman"/>
          <w:sz w:val="24"/>
          <w:szCs w:val="24"/>
        </w:rPr>
        <w:t xml:space="preserve"> </w:t>
      </w:r>
      <w:r w:rsidR="008A0B0B">
        <w:rPr>
          <w:rFonts w:ascii="Times New Roman" w:hAnsi="Times New Roman" w:cs="Times New Roman"/>
          <w:sz w:val="24"/>
          <w:szCs w:val="24"/>
        </w:rPr>
        <w:t xml:space="preserve">have </w:t>
      </w:r>
      <w:r w:rsidRPr="009C4E46">
        <w:rPr>
          <w:rFonts w:ascii="Times New Roman" w:hAnsi="Times New Roman" w:cs="Times New Roman"/>
          <w:sz w:val="24"/>
          <w:szCs w:val="24"/>
        </w:rPr>
        <w:t xml:space="preserve">on the performance of road construction projects in Lusaka Zambia. </w:t>
      </w:r>
    </w:p>
    <w:p w14:paraId="15D53C0D" w14:textId="77777777" w:rsidR="001453AB" w:rsidRPr="00133D59" w:rsidRDefault="001453AB" w:rsidP="00F62880">
      <w:pPr>
        <w:numPr>
          <w:ilvl w:val="1"/>
          <w:numId w:val="1"/>
        </w:num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Research Questions</w:t>
      </w:r>
    </w:p>
    <w:p w14:paraId="306D8216" w14:textId="77777777" w:rsidR="001453AB" w:rsidRPr="00133D59" w:rsidRDefault="001453AB" w:rsidP="00F62880">
      <w:pPr>
        <w:spacing w:after="0" w:line="360" w:lineRule="auto"/>
        <w:jc w:val="both"/>
        <w:rPr>
          <w:rFonts w:ascii="Times New Roman" w:hAnsi="Times New Roman" w:cs="Times New Roman"/>
          <w:sz w:val="24"/>
          <w:szCs w:val="24"/>
        </w:rPr>
      </w:pPr>
      <w:r w:rsidRPr="00133D59">
        <w:rPr>
          <w:rFonts w:ascii="Times New Roman" w:hAnsi="Times New Roman" w:cs="Times New Roman"/>
          <w:sz w:val="24"/>
          <w:szCs w:val="24"/>
        </w:rPr>
        <w:t xml:space="preserve">The research questions for the study were: </w:t>
      </w:r>
    </w:p>
    <w:p w14:paraId="742444C7" w14:textId="77777777" w:rsidR="008A0B0B" w:rsidRPr="008A0B0B" w:rsidRDefault="008A0B0B" w:rsidP="00F62880">
      <w:pPr>
        <w:pStyle w:val="ListParagraph"/>
        <w:numPr>
          <w:ilvl w:val="0"/>
          <w:numId w:val="8"/>
        </w:numPr>
        <w:spacing w:after="300" w:line="360" w:lineRule="auto"/>
        <w:jc w:val="both"/>
        <w:rPr>
          <w:rFonts w:ascii="Times New Roman" w:hAnsi="Times New Roman" w:cs="Times New Roman"/>
          <w:sz w:val="24"/>
          <w:szCs w:val="24"/>
        </w:rPr>
      </w:pPr>
      <w:r w:rsidRPr="008A0B0B">
        <w:rPr>
          <w:rFonts w:ascii="Times New Roman" w:hAnsi="Times New Roman" w:cs="Times New Roman"/>
          <w:sz w:val="24"/>
          <w:szCs w:val="24"/>
        </w:rPr>
        <w:t xml:space="preserve">What is the effect that project planning has on the performance of road construction projects in Lusaka, Zambia? </w:t>
      </w:r>
    </w:p>
    <w:p w14:paraId="2E6F8EBD" w14:textId="77777777" w:rsidR="008A0B0B" w:rsidRPr="008A0B0B" w:rsidRDefault="008A0B0B" w:rsidP="00F62880">
      <w:pPr>
        <w:pStyle w:val="ListParagraph"/>
        <w:numPr>
          <w:ilvl w:val="0"/>
          <w:numId w:val="8"/>
        </w:numPr>
        <w:spacing w:before="240" w:after="300" w:line="360" w:lineRule="auto"/>
        <w:jc w:val="both"/>
        <w:rPr>
          <w:rFonts w:ascii="Times New Roman" w:hAnsi="Times New Roman" w:cs="Times New Roman"/>
          <w:sz w:val="24"/>
          <w:szCs w:val="24"/>
        </w:rPr>
      </w:pPr>
      <w:r w:rsidRPr="008A0B0B">
        <w:rPr>
          <w:rFonts w:ascii="Times New Roman" w:hAnsi="Times New Roman" w:cs="Times New Roman"/>
          <w:sz w:val="24"/>
          <w:szCs w:val="24"/>
        </w:rPr>
        <w:t xml:space="preserve"> What is the effect that resource scheduling has on the performance of road construction projects in Lusaka, Zambia? </w:t>
      </w:r>
    </w:p>
    <w:p w14:paraId="08C3B9A9" w14:textId="77777777" w:rsidR="008A0B0B" w:rsidRPr="00F909C6" w:rsidRDefault="008A0B0B" w:rsidP="00F62880">
      <w:pPr>
        <w:pStyle w:val="ListParagraph"/>
        <w:numPr>
          <w:ilvl w:val="0"/>
          <w:numId w:val="8"/>
        </w:num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lastRenderedPageBreak/>
        <w:t xml:space="preserve">What is the effect that communication has on the performance of road construction projects in Lusaka, Zambia? </w:t>
      </w:r>
    </w:p>
    <w:p w14:paraId="57B6496E" w14:textId="466BDEBB" w:rsidR="008A0B0B" w:rsidRPr="00EF0D49" w:rsidRDefault="008A0B0B" w:rsidP="00F62880">
      <w:pPr>
        <w:pStyle w:val="ListParagraph"/>
        <w:numPr>
          <w:ilvl w:val="0"/>
          <w:numId w:val="8"/>
        </w:numPr>
        <w:spacing w:after="300" w:line="360" w:lineRule="auto"/>
        <w:jc w:val="both"/>
        <w:rPr>
          <w:rFonts w:ascii="Times New Roman" w:hAnsi="Times New Roman" w:cs="Times New Roman"/>
          <w:sz w:val="24"/>
          <w:szCs w:val="24"/>
        </w:rPr>
      </w:pPr>
      <w:r w:rsidRPr="00EF0D49">
        <w:rPr>
          <w:rFonts w:ascii="Times New Roman" w:hAnsi="Times New Roman" w:cs="Times New Roman"/>
          <w:sz w:val="24"/>
          <w:szCs w:val="24"/>
        </w:rPr>
        <w:t xml:space="preserve">What is the effect that </w:t>
      </w:r>
      <w:r w:rsidR="00F62880" w:rsidRPr="00EF0D49">
        <w:rPr>
          <w:rFonts w:ascii="Times New Roman" w:hAnsi="Times New Roman" w:cs="Times New Roman"/>
          <w:sz w:val="24"/>
          <w:szCs w:val="24"/>
        </w:rPr>
        <w:t>monitoring,</w:t>
      </w:r>
      <w:r w:rsidRPr="00EF0D49">
        <w:rPr>
          <w:rFonts w:ascii="Times New Roman" w:hAnsi="Times New Roman" w:cs="Times New Roman"/>
          <w:sz w:val="24"/>
          <w:szCs w:val="24"/>
        </w:rPr>
        <w:t xml:space="preserve"> and evaluation has on the performance of road construction projects in Lusaka, Zambia? </w:t>
      </w:r>
    </w:p>
    <w:p w14:paraId="072BF448" w14:textId="77777777" w:rsidR="001453AB" w:rsidRPr="00EF0D49" w:rsidRDefault="001453AB" w:rsidP="00F62880">
      <w:pPr>
        <w:pStyle w:val="ListParagraph"/>
        <w:numPr>
          <w:ilvl w:val="1"/>
          <w:numId w:val="1"/>
        </w:numPr>
        <w:spacing w:after="0" w:line="360" w:lineRule="auto"/>
        <w:jc w:val="both"/>
        <w:rPr>
          <w:rFonts w:ascii="Times New Roman" w:hAnsi="Times New Roman" w:cs="Times New Roman"/>
          <w:b/>
          <w:sz w:val="24"/>
          <w:szCs w:val="24"/>
        </w:rPr>
      </w:pPr>
      <w:r w:rsidRPr="00EF0D49">
        <w:rPr>
          <w:rFonts w:ascii="Times New Roman" w:hAnsi="Times New Roman" w:cs="Times New Roman"/>
          <w:b/>
          <w:sz w:val="24"/>
          <w:szCs w:val="24"/>
        </w:rPr>
        <w:t>Theoretical Framework</w:t>
      </w:r>
    </w:p>
    <w:p w14:paraId="3C47102D" w14:textId="77777777" w:rsidR="001453AB" w:rsidRPr="00133D59" w:rsidRDefault="00EA6CB3" w:rsidP="00F6288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Constraint</w:t>
      </w:r>
      <w:r w:rsidR="00967022">
        <w:rPr>
          <w:rFonts w:ascii="Times New Roman" w:hAnsi="Times New Roman" w:cs="Times New Roman"/>
          <w:b/>
          <w:sz w:val="24"/>
          <w:szCs w:val="24"/>
        </w:rPr>
        <w:t xml:space="preserve"> Theory</w:t>
      </w:r>
    </w:p>
    <w:p w14:paraId="0D4453A9" w14:textId="77777777" w:rsidR="00A82C84" w:rsidRDefault="00EA6CB3" w:rsidP="00F62880">
      <w:pPr>
        <w:spacing w:after="0" w:line="360" w:lineRule="auto"/>
        <w:jc w:val="both"/>
        <w:rPr>
          <w:rFonts w:ascii="Times New Roman" w:hAnsi="Times New Roman" w:cs="Times New Roman"/>
          <w:sz w:val="24"/>
          <w:szCs w:val="24"/>
        </w:rPr>
      </w:pPr>
      <w:r w:rsidRPr="00F909C6">
        <w:rPr>
          <w:rFonts w:ascii="Times New Roman" w:hAnsi="Times New Roman" w:cs="Times New Roman"/>
          <w:sz w:val="24"/>
          <w:szCs w:val="24"/>
        </w:rPr>
        <w:t xml:space="preserve">Goldratt (1984) developed a new approach to management called the theory of limits. The ultimate goal is enhanced project performance for the benefit of the organisation. It identifies four primary limitations that reduce the efficiency of projects. Scope, budget, quality, and completion time are all factors that must be controlled in order to successfully execute the project. Fundamental to the theory of constraint (TOC) is the idea that such limitations have a deleterious influence on business output. According to proponents of the theory of limits, project managers should </w:t>
      </w:r>
      <w:r w:rsidR="00967022" w:rsidRPr="00F909C6">
        <w:rPr>
          <w:rFonts w:ascii="Times New Roman" w:hAnsi="Times New Roman" w:cs="Times New Roman"/>
          <w:sz w:val="24"/>
          <w:szCs w:val="24"/>
        </w:rPr>
        <w:t>center</w:t>
      </w:r>
      <w:r w:rsidRPr="00F909C6">
        <w:rPr>
          <w:rFonts w:ascii="Times New Roman" w:hAnsi="Times New Roman" w:cs="Times New Roman"/>
          <w:sz w:val="24"/>
          <w:szCs w:val="24"/>
        </w:rPr>
        <w:t xml:space="preserve"> their efforts on overcoming these limitations</w:t>
      </w:r>
      <w:r>
        <w:rPr>
          <w:rFonts w:ascii="Times New Roman" w:hAnsi="Times New Roman" w:cs="Times New Roman"/>
          <w:sz w:val="24"/>
          <w:szCs w:val="24"/>
        </w:rPr>
        <w:t xml:space="preserve">. </w:t>
      </w:r>
      <w:r w:rsidRPr="00F909C6">
        <w:rPr>
          <w:rFonts w:ascii="Times New Roman" w:hAnsi="Times New Roman" w:cs="Times New Roman"/>
          <w:sz w:val="24"/>
          <w:szCs w:val="24"/>
        </w:rPr>
        <w:t xml:space="preserve">According to Steyn (2010), the theory of constraints, when combined with other management approaches like Just in Time (JIT) and Total Quality Management (TQM), can give a comprehensive set of techniques that </w:t>
      </w:r>
      <w:r w:rsidR="00967022" w:rsidRPr="00F909C6">
        <w:rPr>
          <w:rFonts w:ascii="Times New Roman" w:hAnsi="Times New Roman" w:cs="Times New Roman"/>
          <w:sz w:val="24"/>
          <w:szCs w:val="24"/>
        </w:rPr>
        <w:t>emphasize</w:t>
      </w:r>
      <w:r w:rsidRPr="00F909C6">
        <w:rPr>
          <w:rFonts w:ascii="Times New Roman" w:hAnsi="Times New Roman" w:cs="Times New Roman"/>
          <w:sz w:val="24"/>
          <w:szCs w:val="24"/>
        </w:rPr>
        <w:t xml:space="preserve"> continual improvement in project operations. This improves the quality, cost, and timeliness of project deliveries to customers.</w:t>
      </w:r>
      <w:r w:rsidR="00967022">
        <w:rPr>
          <w:rFonts w:ascii="Times New Roman" w:hAnsi="Times New Roman" w:cs="Times New Roman"/>
          <w:sz w:val="24"/>
          <w:szCs w:val="24"/>
        </w:rPr>
        <w:t xml:space="preserve"> </w:t>
      </w:r>
      <w:r w:rsidR="00967022" w:rsidRPr="00F909C6">
        <w:rPr>
          <w:rFonts w:ascii="Times New Roman" w:hAnsi="Times New Roman" w:cs="Times New Roman"/>
          <w:sz w:val="24"/>
          <w:szCs w:val="24"/>
        </w:rPr>
        <w:t xml:space="preserve">The theory of constraints is best understood as an approach to managing projects by </w:t>
      </w:r>
      <w:r w:rsidR="00967022" w:rsidRPr="00F909C6">
        <w:rPr>
          <w:rFonts w:ascii="Times New Roman" w:hAnsi="Times New Roman" w:cs="Times New Roman"/>
          <w:sz w:val="24"/>
          <w:szCs w:val="24"/>
        </w:rPr>
        <w:t>the careful application of a framework of ideas, principles, and metrics that center on the logistics that ensure a project runs smoothly</w:t>
      </w:r>
      <w:r w:rsidR="00967022">
        <w:rPr>
          <w:rFonts w:ascii="Times New Roman" w:hAnsi="Times New Roman" w:cs="Times New Roman"/>
          <w:sz w:val="24"/>
          <w:szCs w:val="24"/>
        </w:rPr>
        <w:t xml:space="preserve">. </w:t>
      </w:r>
    </w:p>
    <w:p w14:paraId="114A2E8C" w14:textId="79431583" w:rsidR="001453AB" w:rsidRPr="00F62880" w:rsidRDefault="001453AB" w:rsidP="00F62880">
      <w:pPr>
        <w:pStyle w:val="ListParagraph"/>
        <w:numPr>
          <w:ilvl w:val="0"/>
          <w:numId w:val="6"/>
        </w:numPr>
        <w:spacing w:after="0" w:line="360" w:lineRule="auto"/>
        <w:jc w:val="both"/>
        <w:rPr>
          <w:rFonts w:ascii="Times New Roman" w:hAnsi="Times New Roman" w:cs="Times New Roman"/>
          <w:b/>
          <w:sz w:val="24"/>
          <w:szCs w:val="24"/>
        </w:rPr>
      </w:pPr>
      <w:r w:rsidRPr="00F62880">
        <w:rPr>
          <w:rFonts w:ascii="Times New Roman" w:hAnsi="Times New Roman" w:cs="Times New Roman"/>
          <w:b/>
          <w:sz w:val="24"/>
          <w:szCs w:val="24"/>
        </w:rPr>
        <w:t>Literature Review</w:t>
      </w:r>
    </w:p>
    <w:p w14:paraId="65E87485" w14:textId="3C4745B2" w:rsidR="00A10F66" w:rsidRDefault="00C62A47" w:rsidP="00F62880">
      <w:pPr>
        <w:spacing w:after="300" w:line="360" w:lineRule="auto"/>
        <w:jc w:val="both"/>
        <w:rPr>
          <w:rFonts w:ascii="Times New Roman" w:hAnsi="Times New Roman" w:cs="Times New Roman"/>
          <w:sz w:val="24"/>
          <w:szCs w:val="24"/>
        </w:rPr>
      </w:pPr>
      <w:r w:rsidRPr="003960F4">
        <w:rPr>
          <w:rFonts w:ascii="Times New Roman" w:hAnsi="Times New Roman" w:cs="Times New Roman"/>
          <w:sz w:val="24"/>
          <w:szCs w:val="24"/>
        </w:rPr>
        <w:t xml:space="preserve">Project management success considers the achievement of the PM related objectives, inclusive of the traditional measures, </w:t>
      </w:r>
      <w:r w:rsidR="00181F29" w:rsidRPr="003960F4">
        <w:rPr>
          <w:rFonts w:ascii="Times New Roman" w:hAnsi="Times New Roman" w:cs="Times New Roman"/>
          <w:sz w:val="24"/>
          <w:szCs w:val="24"/>
        </w:rPr>
        <w:t>i.e.,</w:t>
      </w:r>
      <w:r w:rsidRPr="003960F4">
        <w:rPr>
          <w:rFonts w:ascii="Times New Roman" w:hAnsi="Times New Roman" w:cs="Times New Roman"/>
          <w:sz w:val="24"/>
          <w:szCs w:val="24"/>
        </w:rPr>
        <w:t xml:space="preserve"> time, </w:t>
      </w:r>
      <w:r w:rsidR="00181F29" w:rsidRPr="003960F4">
        <w:rPr>
          <w:rFonts w:ascii="Times New Roman" w:hAnsi="Times New Roman" w:cs="Times New Roman"/>
          <w:sz w:val="24"/>
          <w:szCs w:val="24"/>
        </w:rPr>
        <w:t>cost,</w:t>
      </w:r>
      <w:r w:rsidRPr="003960F4">
        <w:rPr>
          <w:rFonts w:ascii="Times New Roman" w:hAnsi="Times New Roman" w:cs="Times New Roman"/>
          <w:sz w:val="24"/>
          <w:szCs w:val="24"/>
        </w:rPr>
        <w:t xml:space="preserve"> an</w:t>
      </w:r>
      <w:r>
        <w:rPr>
          <w:rFonts w:ascii="Times New Roman" w:hAnsi="Times New Roman" w:cs="Times New Roman"/>
          <w:sz w:val="24"/>
          <w:szCs w:val="24"/>
        </w:rPr>
        <w:t xml:space="preserve">d quality (PMI, 2004). </w:t>
      </w:r>
      <w:r w:rsidR="00A10F66" w:rsidRPr="003960F4">
        <w:rPr>
          <w:rFonts w:ascii="Times New Roman" w:hAnsi="Times New Roman" w:cs="Times New Roman"/>
          <w:sz w:val="24"/>
          <w:szCs w:val="24"/>
        </w:rPr>
        <w:t>Construction project performance evaluation continues to be one of the primary competitive issues of the new millennium. Performance measurement (PM) is an integral part of management and defined as a process of quantifying both the efficiency and effectiveness of an action (Wadugodapitiya et al,</w:t>
      </w:r>
      <w:r w:rsidR="00A10F66">
        <w:rPr>
          <w:rFonts w:ascii="Times New Roman" w:hAnsi="Times New Roman" w:cs="Times New Roman"/>
          <w:sz w:val="24"/>
          <w:szCs w:val="24"/>
        </w:rPr>
        <w:t xml:space="preserve"> 2010</w:t>
      </w:r>
      <w:r w:rsidR="00A10F66" w:rsidRPr="003960F4">
        <w:rPr>
          <w:rFonts w:ascii="Times New Roman" w:hAnsi="Times New Roman" w:cs="Times New Roman"/>
          <w:sz w:val="24"/>
          <w:szCs w:val="24"/>
        </w:rPr>
        <w:t>).</w:t>
      </w:r>
      <w:r w:rsidR="00A10F66">
        <w:rPr>
          <w:rFonts w:ascii="Times New Roman" w:hAnsi="Times New Roman" w:cs="Times New Roman"/>
          <w:sz w:val="24"/>
          <w:szCs w:val="24"/>
        </w:rPr>
        <w:t xml:space="preserve"> </w:t>
      </w:r>
      <w:r w:rsidR="00F46024" w:rsidRPr="00F909C6">
        <w:rPr>
          <w:rFonts w:ascii="Times New Roman" w:hAnsi="Times New Roman" w:cs="Times New Roman"/>
          <w:sz w:val="24"/>
          <w:szCs w:val="24"/>
        </w:rPr>
        <w:t>Umulisa, Mbabazize, and Shukla (2015) i</w:t>
      </w:r>
      <w:r w:rsidR="00F46024">
        <w:rPr>
          <w:rFonts w:ascii="Times New Roman" w:hAnsi="Times New Roman" w:cs="Times New Roman"/>
          <w:sz w:val="24"/>
          <w:szCs w:val="24"/>
        </w:rPr>
        <w:t xml:space="preserve">ndicated that the success of a project </w:t>
      </w:r>
      <w:r w:rsidR="00A10F66" w:rsidRPr="00F909C6">
        <w:rPr>
          <w:rFonts w:ascii="Times New Roman" w:hAnsi="Times New Roman" w:cs="Times New Roman"/>
          <w:sz w:val="24"/>
          <w:szCs w:val="24"/>
        </w:rPr>
        <w:t>was in part due to careful design</w:t>
      </w:r>
      <w:r w:rsidR="00A10F66">
        <w:rPr>
          <w:rFonts w:ascii="Times New Roman" w:hAnsi="Times New Roman" w:cs="Times New Roman"/>
          <w:sz w:val="24"/>
          <w:szCs w:val="24"/>
        </w:rPr>
        <w:t xml:space="preserve">. </w:t>
      </w:r>
      <w:r w:rsidR="00A10F66" w:rsidRPr="00F909C6">
        <w:rPr>
          <w:rFonts w:ascii="Times New Roman" w:hAnsi="Times New Roman" w:cs="Times New Roman"/>
          <w:sz w:val="24"/>
          <w:szCs w:val="24"/>
        </w:rPr>
        <w:t>Budgeting, forecasting, and money generation were identified as the primary financial planning activities, and a strong positive link was found between financial planning and project success. The project</w:t>
      </w:r>
      <w:r w:rsidR="00A10F66">
        <w:rPr>
          <w:rFonts w:ascii="Times New Roman" w:hAnsi="Times New Roman" w:cs="Times New Roman"/>
          <w:sz w:val="24"/>
          <w:szCs w:val="24"/>
        </w:rPr>
        <w:t>’s end result was</w:t>
      </w:r>
      <w:r w:rsidR="00A10F66" w:rsidRPr="00F909C6">
        <w:rPr>
          <w:rFonts w:ascii="Times New Roman" w:hAnsi="Times New Roman" w:cs="Times New Roman"/>
          <w:sz w:val="24"/>
          <w:szCs w:val="24"/>
        </w:rPr>
        <w:t xml:space="preserve"> affected by the team</w:t>
      </w:r>
      <w:r w:rsidR="00A10F66">
        <w:rPr>
          <w:rFonts w:ascii="Times New Roman" w:hAnsi="Times New Roman" w:cs="Times New Roman"/>
          <w:sz w:val="24"/>
          <w:szCs w:val="24"/>
        </w:rPr>
        <w:t>’</w:t>
      </w:r>
      <w:r w:rsidR="00A10F66" w:rsidRPr="00F909C6">
        <w:rPr>
          <w:rFonts w:ascii="Times New Roman" w:hAnsi="Times New Roman" w:cs="Times New Roman"/>
          <w:sz w:val="24"/>
          <w:szCs w:val="24"/>
        </w:rPr>
        <w:t>s attention to detail during the planning stages, particularly during the phases of placing orders, tracking those orders once they were delivered, and executing the scheduled projects</w:t>
      </w:r>
      <w:r w:rsidR="00A10F66">
        <w:rPr>
          <w:rFonts w:ascii="Times New Roman" w:hAnsi="Times New Roman" w:cs="Times New Roman"/>
          <w:sz w:val="24"/>
          <w:szCs w:val="24"/>
        </w:rPr>
        <w:t xml:space="preserve">. </w:t>
      </w:r>
      <w:r w:rsidR="00A10F66" w:rsidRPr="00F909C6">
        <w:rPr>
          <w:rFonts w:ascii="Times New Roman" w:hAnsi="Times New Roman" w:cs="Times New Roman"/>
          <w:sz w:val="24"/>
          <w:szCs w:val="24"/>
        </w:rPr>
        <w:t xml:space="preserve">.  Investigating the impact of project planning on project success, Naeem, Khanzada, Mubashir, and </w:t>
      </w:r>
      <w:r w:rsidR="00A10F66" w:rsidRPr="00E82BB3">
        <w:rPr>
          <w:rFonts w:ascii="Times New Roman" w:hAnsi="Times New Roman" w:cs="Times New Roman"/>
          <w:sz w:val="24"/>
          <w:szCs w:val="24"/>
        </w:rPr>
        <w:t>Sohail (2018</w:t>
      </w:r>
      <w:r w:rsidR="00A10F66" w:rsidRPr="00AD65CA">
        <w:rPr>
          <w:rFonts w:ascii="Times New Roman" w:hAnsi="Times New Roman" w:cs="Times New Roman"/>
          <w:b/>
          <w:sz w:val="24"/>
          <w:szCs w:val="24"/>
        </w:rPr>
        <w:t>)</w:t>
      </w:r>
      <w:r w:rsidR="00A10F66" w:rsidRPr="00F909C6">
        <w:rPr>
          <w:rFonts w:ascii="Times New Roman" w:hAnsi="Times New Roman" w:cs="Times New Roman"/>
          <w:sz w:val="24"/>
          <w:szCs w:val="24"/>
        </w:rPr>
        <w:t xml:space="preserve"> took into account the moderating effect of culture and the mediating effect of risk management. It was found that there is a positive relationship between project success and project planning, and that successful project planning early </w:t>
      </w:r>
      <w:r w:rsidR="00A10F66" w:rsidRPr="00F909C6">
        <w:rPr>
          <w:rFonts w:ascii="Times New Roman" w:hAnsi="Times New Roman" w:cs="Times New Roman"/>
          <w:sz w:val="24"/>
          <w:szCs w:val="24"/>
        </w:rPr>
        <w:lastRenderedPageBreak/>
        <w:t>in the project life cycle has a major impact on the project</w:t>
      </w:r>
      <w:r w:rsidR="00A10F66">
        <w:rPr>
          <w:rFonts w:ascii="Times New Roman" w:hAnsi="Times New Roman" w:cs="Times New Roman"/>
          <w:sz w:val="24"/>
          <w:szCs w:val="24"/>
        </w:rPr>
        <w:t>’</w:t>
      </w:r>
      <w:r w:rsidR="00A10F66" w:rsidRPr="00F909C6">
        <w:rPr>
          <w:rFonts w:ascii="Times New Roman" w:hAnsi="Times New Roman" w:cs="Times New Roman"/>
          <w:sz w:val="24"/>
          <w:szCs w:val="24"/>
        </w:rPr>
        <w:t>s ultimate outcome. The study effectively highlights the significance of risk management during the planning phase, emphasizing the need of planning early on and reminding project managers of the importance of not rushing through the planning process.</w:t>
      </w:r>
    </w:p>
    <w:p w14:paraId="21CAECFB" w14:textId="77777777" w:rsidR="003716DA" w:rsidRDefault="00465993"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Carter (2012) looked into the difficulties road infrastructure companies in sub-Saharan Africa have when attempting to produce high-quality projects</w:t>
      </w:r>
      <w:r>
        <w:rPr>
          <w:rFonts w:ascii="Times New Roman" w:hAnsi="Times New Roman" w:cs="Times New Roman"/>
          <w:sz w:val="24"/>
          <w:szCs w:val="24"/>
        </w:rPr>
        <w:t>.</w:t>
      </w:r>
      <w:r w:rsidRPr="00465993">
        <w:rPr>
          <w:rFonts w:ascii="Times New Roman" w:hAnsi="Times New Roman" w:cs="Times New Roman"/>
          <w:sz w:val="24"/>
          <w:szCs w:val="24"/>
        </w:rPr>
        <w:t xml:space="preserve"> </w:t>
      </w:r>
      <w:r w:rsidRPr="00E82BB3">
        <w:rPr>
          <w:rFonts w:ascii="Times New Roman" w:hAnsi="Times New Roman" w:cs="Times New Roman"/>
          <w:sz w:val="24"/>
          <w:szCs w:val="24"/>
        </w:rPr>
        <w:t>Gitenya and Ngugi (2012)</w:t>
      </w:r>
      <w:r w:rsidRPr="00F909C6">
        <w:rPr>
          <w:rFonts w:ascii="Times New Roman" w:hAnsi="Times New Roman" w:cs="Times New Roman"/>
          <w:sz w:val="24"/>
          <w:szCs w:val="24"/>
        </w:rPr>
        <w:t xml:space="preserve"> found that insufficient funding is a major obstacle for local enterprises working on infrastructure projects like housing. The project budget acted as a constant and significant limitation. The research also noted that the project</w:t>
      </w:r>
      <w:r>
        <w:rPr>
          <w:rFonts w:ascii="Times New Roman" w:hAnsi="Times New Roman" w:cs="Times New Roman"/>
          <w:sz w:val="24"/>
          <w:szCs w:val="24"/>
        </w:rPr>
        <w:t>’</w:t>
      </w:r>
      <w:r w:rsidRPr="00F909C6">
        <w:rPr>
          <w:rFonts w:ascii="Times New Roman" w:hAnsi="Times New Roman" w:cs="Times New Roman"/>
          <w:sz w:val="24"/>
          <w:szCs w:val="24"/>
        </w:rPr>
        <w:t>s schedule presented challenges, despite the fact that the available resources would be sufficient to complete the proj</w:t>
      </w:r>
      <w:r>
        <w:rPr>
          <w:rFonts w:ascii="Times New Roman" w:hAnsi="Times New Roman" w:cs="Times New Roman"/>
          <w:sz w:val="24"/>
          <w:szCs w:val="24"/>
        </w:rPr>
        <w:t xml:space="preserve">ect in principle. </w:t>
      </w:r>
      <w:r w:rsidRPr="00F909C6">
        <w:rPr>
          <w:rFonts w:ascii="Times New Roman" w:hAnsi="Times New Roman" w:cs="Times New Roman"/>
          <w:sz w:val="24"/>
          <w:szCs w:val="24"/>
        </w:rPr>
        <w:t>In order to complete a project within its allotted budget, it was necessary for project managers to make the most efficient use of available resources (</w:t>
      </w:r>
      <w:r w:rsidRPr="00E82BB3">
        <w:rPr>
          <w:rFonts w:ascii="Times New Roman" w:hAnsi="Times New Roman" w:cs="Times New Roman"/>
          <w:sz w:val="24"/>
          <w:szCs w:val="24"/>
        </w:rPr>
        <w:t>Allen, 2012</w:t>
      </w:r>
      <w:r w:rsidR="00863506" w:rsidRPr="00E82BB3">
        <w:rPr>
          <w:rFonts w:ascii="Times New Roman" w:hAnsi="Times New Roman" w:cs="Times New Roman"/>
          <w:sz w:val="24"/>
          <w:szCs w:val="24"/>
        </w:rPr>
        <w:t>). Majanja (2012</w:t>
      </w:r>
      <w:r w:rsidR="00863506" w:rsidRPr="00F909C6">
        <w:rPr>
          <w:rFonts w:ascii="Times New Roman" w:hAnsi="Times New Roman" w:cs="Times New Roman"/>
          <w:sz w:val="24"/>
          <w:szCs w:val="24"/>
        </w:rPr>
        <w:t>) examined the difficulties that Kenyan infrastructure projects face in securing funding</w:t>
      </w:r>
      <w:r w:rsidR="00894291">
        <w:rPr>
          <w:rFonts w:ascii="Times New Roman" w:hAnsi="Times New Roman" w:cs="Times New Roman"/>
          <w:sz w:val="24"/>
          <w:szCs w:val="24"/>
        </w:rPr>
        <w:t xml:space="preserve">. </w:t>
      </w:r>
      <w:r w:rsidR="00894291" w:rsidRPr="00F909C6">
        <w:rPr>
          <w:rFonts w:ascii="Times New Roman" w:hAnsi="Times New Roman" w:cs="Times New Roman"/>
          <w:sz w:val="24"/>
          <w:szCs w:val="24"/>
        </w:rPr>
        <w:t>The first was predicated on the extent to which corporations are constrained in their ability to obtain funding, and the second was predicated on how frequently businesses made use of bank credit</w:t>
      </w:r>
      <w:r w:rsidR="00894291">
        <w:rPr>
          <w:rFonts w:ascii="Times New Roman" w:hAnsi="Times New Roman" w:cs="Times New Roman"/>
          <w:sz w:val="24"/>
          <w:szCs w:val="24"/>
        </w:rPr>
        <w:t xml:space="preserve">. </w:t>
      </w:r>
      <w:r w:rsidR="00894291" w:rsidRPr="00F909C6">
        <w:rPr>
          <w:rFonts w:ascii="Times New Roman" w:hAnsi="Times New Roman" w:cs="Times New Roman"/>
          <w:sz w:val="24"/>
          <w:szCs w:val="24"/>
        </w:rPr>
        <w:t>To ensure that road projects have enough money to be built, Majanja (2012) argued that the government should encourag</w:t>
      </w:r>
      <w:r w:rsidR="00894291">
        <w:rPr>
          <w:rFonts w:ascii="Times New Roman" w:hAnsi="Times New Roman" w:cs="Times New Roman"/>
          <w:sz w:val="24"/>
          <w:szCs w:val="24"/>
        </w:rPr>
        <w:t>e Public-Private Partnerships.  Simmons</w:t>
      </w:r>
      <w:r w:rsidR="00894291" w:rsidRPr="00F909C6">
        <w:rPr>
          <w:rFonts w:ascii="Times New Roman" w:hAnsi="Times New Roman" w:cs="Times New Roman"/>
          <w:sz w:val="24"/>
          <w:szCs w:val="24"/>
        </w:rPr>
        <w:t xml:space="preserve"> </w:t>
      </w:r>
      <w:r w:rsidR="00894291">
        <w:rPr>
          <w:rFonts w:ascii="Times New Roman" w:hAnsi="Times New Roman" w:cs="Times New Roman"/>
          <w:sz w:val="24"/>
          <w:szCs w:val="24"/>
        </w:rPr>
        <w:t>(</w:t>
      </w:r>
      <w:r w:rsidR="00894291" w:rsidRPr="00F909C6">
        <w:rPr>
          <w:rFonts w:ascii="Times New Roman" w:hAnsi="Times New Roman" w:cs="Times New Roman"/>
          <w:sz w:val="24"/>
          <w:szCs w:val="24"/>
        </w:rPr>
        <w:t>2012</w:t>
      </w:r>
      <w:r w:rsidR="00894291">
        <w:rPr>
          <w:rFonts w:ascii="Times New Roman" w:hAnsi="Times New Roman" w:cs="Times New Roman"/>
          <w:sz w:val="24"/>
          <w:szCs w:val="24"/>
        </w:rPr>
        <w:t>)</w:t>
      </w:r>
      <w:r w:rsidR="00894291" w:rsidRPr="00F909C6">
        <w:rPr>
          <w:rFonts w:ascii="Times New Roman" w:hAnsi="Times New Roman" w:cs="Times New Roman"/>
          <w:sz w:val="24"/>
          <w:szCs w:val="24"/>
        </w:rPr>
        <w:t xml:space="preserve">, echoed this </w:t>
      </w:r>
      <w:r w:rsidR="00894291" w:rsidRPr="00F909C6">
        <w:rPr>
          <w:rFonts w:ascii="Times New Roman" w:hAnsi="Times New Roman" w:cs="Times New Roman"/>
          <w:sz w:val="24"/>
          <w:szCs w:val="24"/>
        </w:rPr>
        <w:t>sentiment, noting that local businesses have trouble gaining access to credit facilities due to a lack of confidence in the safety of their assets</w:t>
      </w:r>
      <w:r w:rsidR="00EB144F">
        <w:rPr>
          <w:rFonts w:ascii="Times New Roman" w:hAnsi="Times New Roman" w:cs="Times New Roman"/>
          <w:sz w:val="24"/>
          <w:szCs w:val="24"/>
        </w:rPr>
        <w:t>.</w:t>
      </w:r>
      <w:r w:rsidR="00800BE0">
        <w:rPr>
          <w:rFonts w:ascii="Times New Roman" w:hAnsi="Times New Roman" w:cs="Times New Roman"/>
          <w:sz w:val="24"/>
          <w:szCs w:val="24"/>
        </w:rPr>
        <w:t xml:space="preserve"> </w:t>
      </w:r>
    </w:p>
    <w:p w14:paraId="00F22AC9" w14:textId="77777777" w:rsidR="00800BE0" w:rsidRDefault="003716DA" w:rsidP="00F62880">
      <w:pPr>
        <w:spacing w:after="300" w:line="360" w:lineRule="auto"/>
        <w:jc w:val="both"/>
        <w:rPr>
          <w:rFonts w:ascii="Times New Roman" w:hAnsi="Times New Roman" w:cs="Times New Roman"/>
          <w:sz w:val="24"/>
          <w:szCs w:val="24"/>
        </w:rPr>
      </w:pPr>
      <w:r w:rsidRPr="00E82BB3">
        <w:rPr>
          <w:rFonts w:ascii="Times New Roman" w:hAnsi="Times New Roman" w:cs="Times New Roman"/>
          <w:sz w:val="24"/>
          <w:szCs w:val="24"/>
        </w:rPr>
        <w:t>Ghura (2013)</w:t>
      </w:r>
      <w:r w:rsidRPr="00F909C6">
        <w:rPr>
          <w:rFonts w:ascii="Times New Roman" w:hAnsi="Times New Roman" w:cs="Times New Roman"/>
          <w:sz w:val="24"/>
          <w:szCs w:val="24"/>
        </w:rPr>
        <w:t xml:space="preserve"> argued that avoiding budget overruns in road construction may be achieved by careful and timely planning of staff. As a result, it was crucial for the project manager to have an accurate count of the people who would be needed to carry out all of the planned tasks</w:t>
      </w:r>
      <w:r w:rsidRPr="00AD65CA">
        <w:rPr>
          <w:rFonts w:ascii="Times New Roman" w:hAnsi="Times New Roman" w:cs="Times New Roman"/>
          <w:b/>
          <w:sz w:val="24"/>
          <w:szCs w:val="24"/>
        </w:rPr>
        <w:t xml:space="preserve">. </w:t>
      </w:r>
      <w:r w:rsidRPr="00E82BB3">
        <w:rPr>
          <w:rFonts w:ascii="Times New Roman" w:hAnsi="Times New Roman" w:cs="Times New Roman"/>
          <w:sz w:val="24"/>
          <w:szCs w:val="24"/>
        </w:rPr>
        <w:t>Leyman’s (2013)</w:t>
      </w:r>
      <w:r w:rsidRPr="00F909C6">
        <w:rPr>
          <w:rFonts w:ascii="Times New Roman" w:hAnsi="Times New Roman" w:cs="Times New Roman"/>
          <w:sz w:val="24"/>
          <w:szCs w:val="24"/>
        </w:rPr>
        <w:t xml:space="preserve"> research aimed to track the growth of project management skills in large Swedish companies. According to the report, another problem with building road infrastructure is a shortage of workers with the appropriate abilities. The importance of this to the project</w:t>
      </w:r>
      <w:r>
        <w:rPr>
          <w:rFonts w:ascii="Times New Roman" w:hAnsi="Times New Roman" w:cs="Times New Roman"/>
          <w:sz w:val="24"/>
          <w:szCs w:val="24"/>
        </w:rPr>
        <w:t>’</w:t>
      </w:r>
      <w:r w:rsidRPr="00F909C6">
        <w:rPr>
          <w:rFonts w:ascii="Times New Roman" w:hAnsi="Times New Roman" w:cs="Times New Roman"/>
          <w:sz w:val="24"/>
          <w:szCs w:val="24"/>
        </w:rPr>
        <w:t>s overall success cannot be overstated. Time spent on a task was also used to argue that team members</w:t>
      </w:r>
      <w:r>
        <w:rPr>
          <w:rFonts w:ascii="Times New Roman" w:hAnsi="Times New Roman" w:cs="Times New Roman"/>
          <w:sz w:val="24"/>
          <w:szCs w:val="24"/>
        </w:rPr>
        <w:t>’</w:t>
      </w:r>
      <w:r w:rsidRPr="00F909C6">
        <w:rPr>
          <w:rFonts w:ascii="Times New Roman" w:hAnsi="Times New Roman" w:cs="Times New Roman"/>
          <w:sz w:val="24"/>
          <w:szCs w:val="24"/>
        </w:rPr>
        <w:t xml:space="preserve"> skill sets should be matched to the tasks at hand. The local construction companies lacked this quality, which caused jobs to take much longer to finish than expected.</w:t>
      </w:r>
      <w:r>
        <w:rPr>
          <w:rFonts w:ascii="Times New Roman" w:hAnsi="Times New Roman" w:cs="Times New Roman"/>
          <w:sz w:val="24"/>
          <w:szCs w:val="24"/>
        </w:rPr>
        <w:t xml:space="preserve"> </w:t>
      </w:r>
      <w:r w:rsidR="00800BE0" w:rsidRPr="00F909C6">
        <w:rPr>
          <w:rFonts w:ascii="Times New Roman" w:hAnsi="Times New Roman" w:cs="Times New Roman"/>
          <w:sz w:val="24"/>
          <w:szCs w:val="24"/>
        </w:rPr>
        <w:t>Consequently, the major responsibility of a project manager was to devise a strategy for carrying out the project</w:t>
      </w:r>
      <w:r w:rsidR="00800BE0">
        <w:rPr>
          <w:rFonts w:ascii="Times New Roman" w:hAnsi="Times New Roman" w:cs="Times New Roman"/>
          <w:sz w:val="24"/>
          <w:szCs w:val="24"/>
        </w:rPr>
        <w:t>’</w:t>
      </w:r>
      <w:r w:rsidR="00800BE0" w:rsidRPr="00F909C6">
        <w:rPr>
          <w:rFonts w:ascii="Times New Roman" w:hAnsi="Times New Roman" w:cs="Times New Roman"/>
          <w:sz w:val="24"/>
          <w:szCs w:val="24"/>
        </w:rPr>
        <w:t xml:space="preserve">s objectives within the restrictions of available resources. The successful completion of road infrastructure projects necessitated careful resource planning, which included things like staffing the project with people who possessed the necessary skills, and arranging for the availability of things like tools and equipment (Warner well, 2013). The importance of managerial abilities in overseeing European </w:t>
      </w:r>
      <w:r w:rsidR="00800BE0" w:rsidRPr="00F909C6">
        <w:rPr>
          <w:rFonts w:ascii="Times New Roman" w:hAnsi="Times New Roman" w:cs="Times New Roman"/>
          <w:sz w:val="24"/>
          <w:szCs w:val="24"/>
        </w:rPr>
        <w:lastRenderedPageBreak/>
        <w:t>infrastructure projects was investigated by Mcrael (2013). According to the findings, improving construction businesses</w:t>
      </w:r>
      <w:r w:rsidR="00800BE0">
        <w:rPr>
          <w:rFonts w:ascii="Times New Roman" w:hAnsi="Times New Roman" w:cs="Times New Roman"/>
          <w:sz w:val="24"/>
          <w:szCs w:val="24"/>
        </w:rPr>
        <w:t>’</w:t>
      </w:r>
      <w:r w:rsidR="00800BE0" w:rsidRPr="00F909C6">
        <w:rPr>
          <w:rFonts w:ascii="Times New Roman" w:hAnsi="Times New Roman" w:cs="Times New Roman"/>
          <w:sz w:val="24"/>
          <w:szCs w:val="24"/>
        </w:rPr>
        <w:t xml:space="preserve"> performance in terms of quality and completion time can be achieved by increasing the degree and training of managerial abilities. As a result, people would be able to supply higher-quality goods and services and make more informed judgments thanks to training. According to the research, the project manager</w:t>
      </w:r>
      <w:r w:rsidR="00800BE0">
        <w:rPr>
          <w:rFonts w:ascii="Times New Roman" w:hAnsi="Times New Roman" w:cs="Times New Roman"/>
          <w:sz w:val="24"/>
          <w:szCs w:val="24"/>
        </w:rPr>
        <w:t xml:space="preserve"> </w:t>
      </w:r>
      <w:r w:rsidR="00800BE0" w:rsidRPr="00F909C6">
        <w:rPr>
          <w:rFonts w:ascii="Times New Roman" w:hAnsi="Times New Roman" w:cs="Times New Roman"/>
          <w:sz w:val="24"/>
          <w:szCs w:val="24"/>
        </w:rPr>
        <w:t>established the appropriateness of workers to project tasks when creating the timetable and allocating resources for the road infrastructure</w:t>
      </w:r>
      <w:r w:rsidR="00800BE0">
        <w:rPr>
          <w:rFonts w:ascii="Times New Roman" w:hAnsi="Times New Roman" w:cs="Times New Roman"/>
          <w:sz w:val="24"/>
          <w:szCs w:val="24"/>
        </w:rPr>
        <w:t>.</w:t>
      </w:r>
    </w:p>
    <w:p w14:paraId="65600D13" w14:textId="77777777" w:rsidR="00A14141" w:rsidRDefault="00800BE0"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Construction projects are notorious for running over budget, behind schedule, or even being scrapped altogether due to a lack of cle</w:t>
      </w:r>
      <w:r>
        <w:rPr>
          <w:rFonts w:ascii="Times New Roman" w:hAnsi="Times New Roman" w:cs="Times New Roman"/>
          <w:sz w:val="24"/>
          <w:szCs w:val="24"/>
        </w:rPr>
        <w:t xml:space="preserve">ar and effective communication. </w:t>
      </w:r>
      <w:r w:rsidRPr="00F909C6">
        <w:rPr>
          <w:rFonts w:ascii="Times New Roman" w:hAnsi="Times New Roman" w:cs="Times New Roman"/>
          <w:sz w:val="24"/>
          <w:szCs w:val="24"/>
        </w:rPr>
        <w:t>For projects to succeed, there must be clear lines of communication between all parties involved. According to Ziek and Anderson (2015), the outcome, direction, and content of a project are all determined by the discussion between the many project stakeholders and the project manager</w:t>
      </w:r>
      <w:r>
        <w:rPr>
          <w:rFonts w:ascii="Times New Roman" w:hAnsi="Times New Roman" w:cs="Times New Roman"/>
          <w:sz w:val="24"/>
          <w:szCs w:val="24"/>
        </w:rPr>
        <w:t xml:space="preserve">. </w:t>
      </w:r>
      <w:r w:rsidRPr="00F909C6">
        <w:rPr>
          <w:rFonts w:ascii="Times New Roman" w:hAnsi="Times New Roman" w:cs="Times New Roman"/>
          <w:sz w:val="24"/>
          <w:szCs w:val="24"/>
        </w:rPr>
        <w:t>Project managers need to be able to communicate effectively because it is one of the keys to a successful project and, ultimately, the factor that determines whether or not the project succeeds or fails. The impact of communication-conflict interaction on project success was studied by Wu, Liu, Zhao, and Zhuo (2017).</w:t>
      </w:r>
      <w:r>
        <w:rPr>
          <w:rFonts w:ascii="Times New Roman" w:hAnsi="Times New Roman" w:cs="Times New Roman"/>
          <w:sz w:val="24"/>
          <w:szCs w:val="24"/>
        </w:rPr>
        <w:t xml:space="preserve"> </w:t>
      </w:r>
      <w:r w:rsidRPr="00F909C6">
        <w:rPr>
          <w:rFonts w:ascii="Times New Roman" w:hAnsi="Times New Roman" w:cs="Times New Roman"/>
          <w:sz w:val="24"/>
          <w:szCs w:val="24"/>
        </w:rPr>
        <w:t xml:space="preserve">According to the results of the study, disagreements over how to proceed with a work have a favorable effect on the final product, and </w:t>
      </w:r>
      <w:r w:rsidRPr="00F909C6">
        <w:rPr>
          <w:rFonts w:ascii="Times New Roman" w:hAnsi="Times New Roman" w:cs="Times New Roman"/>
          <w:sz w:val="24"/>
          <w:szCs w:val="24"/>
        </w:rPr>
        <w:t xml:space="preserve">researchers also found that increased team communication amplifies this effect. Furthermore, it was seen that interpersonal conflict and process conflict influenced each other and were negatively associated to project success due to the fact that they both resulted in poor communication between the teams. </w:t>
      </w:r>
      <w:r w:rsidR="00A14141" w:rsidRPr="00F909C6">
        <w:rPr>
          <w:rFonts w:ascii="Times New Roman" w:hAnsi="Times New Roman" w:cs="Times New Roman"/>
          <w:sz w:val="24"/>
          <w:szCs w:val="24"/>
        </w:rPr>
        <w:t>Franz, Leicht, Molenaar, and Messner (2017) looked into how well-integrated teams and open lines of communication influenced the efficiency with which construction projects were completed. Cost, scheduling, and quality results for completed projects were analysed. Communication was shown to be a major factor in the success of a project</w:t>
      </w:r>
      <w:r w:rsidR="00A14141">
        <w:rPr>
          <w:rFonts w:ascii="Times New Roman" w:hAnsi="Times New Roman" w:cs="Times New Roman"/>
          <w:sz w:val="24"/>
          <w:szCs w:val="24"/>
        </w:rPr>
        <w:t>’</w:t>
      </w:r>
      <w:r w:rsidR="00A14141" w:rsidRPr="00F909C6">
        <w:rPr>
          <w:rFonts w:ascii="Times New Roman" w:hAnsi="Times New Roman" w:cs="Times New Roman"/>
          <w:sz w:val="24"/>
          <w:szCs w:val="24"/>
        </w:rPr>
        <w:t xml:space="preserve">s delivery when researchers looked at the relationship between integration and cohesion. The results showed that timely and formal communication was crucial to team cohesion and the success of the projects. Thus, programmes with more frequent and timely communication were seen to have better outcomes. Studying the elements that mediate the relationship between effective communication and project performance, Afroze &amp; Khan (2017) looked into the ways in which effective communication practices affected the success of foreign development projects in Pakistan. </w:t>
      </w:r>
      <w:r w:rsidR="00A14141">
        <w:rPr>
          <w:rFonts w:ascii="Times New Roman" w:hAnsi="Times New Roman" w:cs="Times New Roman"/>
          <w:sz w:val="24"/>
          <w:szCs w:val="24"/>
        </w:rPr>
        <w:t xml:space="preserve">Since projects require a unique set of coordinated activities and resources, it follows that a project manager needs special communication skills to effectively direct and coordinate these elements to achieve the project’s performance goals (Goczol and Scoubeau, 2013; Maylor, 2015). Project communications is a critical aspect in </w:t>
      </w:r>
      <w:r w:rsidR="00A14141">
        <w:rPr>
          <w:rFonts w:ascii="Times New Roman" w:hAnsi="Times New Roman" w:cs="Times New Roman"/>
          <w:sz w:val="24"/>
          <w:szCs w:val="24"/>
        </w:rPr>
        <w:lastRenderedPageBreak/>
        <w:t xml:space="preserve">project performance, as investigated by </w:t>
      </w:r>
      <w:r w:rsidR="00A14141" w:rsidRPr="00E82BB3">
        <w:rPr>
          <w:rFonts w:ascii="Times New Roman" w:hAnsi="Times New Roman" w:cs="Times New Roman"/>
          <w:sz w:val="24"/>
          <w:szCs w:val="24"/>
        </w:rPr>
        <w:t>Cornelissen (2016),</w:t>
      </w:r>
      <w:r w:rsidR="00A14141" w:rsidRPr="008C31A5">
        <w:rPr>
          <w:rFonts w:ascii="Times New Roman" w:hAnsi="Times New Roman" w:cs="Times New Roman"/>
          <w:b/>
          <w:sz w:val="24"/>
          <w:szCs w:val="24"/>
        </w:rPr>
        <w:t xml:space="preserve"> </w:t>
      </w:r>
      <w:r w:rsidR="00A14141">
        <w:rPr>
          <w:rFonts w:ascii="Times New Roman" w:hAnsi="Times New Roman" w:cs="Times New Roman"/>
          <w:sz w:val="24"/>
          <w:szCs w:val="24"/>
        </w:rPr>
        <w:t xml:space="preserve">who claims that efficient communication among project stakeholders guarantees timely and accurate data gathering, distribution, storage, and eventual disposal. Successful projects are those that provide benefits to the intended audience as planned and within the allotted budget and time frame (Effy and Sosik, 2020; Cella et al., 2017); consequently, it is necessary to apply knowledge, skills, tools, and techniques to project activities at each stage of project development in order to achieve efficient project outputs. If project managers want to know if their efforts are bearing fruit and the project is progressing in the correct direction, they should look no farther than an analysis of the project’s communication </w:t>
      </w:r>
      <w:r w:rsidR="00FA61DA">
        <w:rPr>
          <w:rFonts w:ascii="Times New Roman" w:hAnsi="Times New Roman" w:cs="Times New Roman"/>
          <w:sz w:val="24"/>
          <w:szCs w:val="24"/>
        </w:rPr>
        <w:t>practices</w:t>
      </w:r>
      <w:r w:rsidR="00A14141">
        <w:rPr>
          <w:rFonts w:ascii="Times New Roman" w:hAnsi="Times New Roman" w:cs="Times New Roman"/>
          <w:sz w:val="24"/>
          <w:szCs w:val="24"/>
        </w:rPr>
        <w:t xml:space="preserve">, as suggested by Hargie and Tourish (2019). </w:t>
      </w:r>
    </w:p>
    <w:p w14:paraId="30E28A9D" w14:textId="5054C5AF" w:rsidR="003C7C0E" w:rsidRDefault="00A14141"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There is a direct correlation between the success of a project and its level of monitoring and evaluation. Information on a project</w:t>
      </w:r>
      <w:r>
        <w:rPr>
          <w:rFonts w:ascii="Times New Roman" w:hAnsi="Times New Roman" w:cs="Times New Roman"/>
          <w:sz w:val="24"/>
          <w:szCs w:val="24"/>
        </w:rPr>
        <w:t>’</w:t>
      </w:r>
      <w:r w:rsidRPr="00F909C6">
        <w:rPr>
          <w:rFonts w:ascii="Times New Roman" w:hAnsi="Times New Roman" w:cs="Times New Roman"/>
          <w:sz w:val="24"/>
          <w:szCs w:val="24"/>
        </w:rPr>
        <w:t xml:space="preserve">s development can be collected and </w:t>
      </w:r>
      <w:r w:rsidR="00181F29" w:rsidRPr="00F909C6">
        <w:rPr>
          <w:rFonts w:ascii="Times New Roman" w:hAnsi="Times New Roman" w:cs="Times New Roman"/>
          <w:sz w:val="24"/>
          <w:szCs w:val="24"/>
        </w:rPr>
        <w:t>analyzed</w:t>
      </w:r>
      <w:r w:rsidRPr="00F909C6">
        <w:rPr>
          <w:rFonts w:ascii="Times New Roman" w:hAnsi="Times New Roman" w:cs="Times New Roman"/>
          <w:sz w:val="24"/>
          <w:szCs w:val="24"/>
        </w:rPr>
        <w:t xml:space="preserve"> using monitoring and evaluation methods (Martin, 2012). An investigation into the obstacles facing monitoring and evaluation of development initiatives in Egypt was conducted by Reyman and Harries (2008). Information from 37 projects was used to accomplish the goals. The study indicated that the management function of project monitoring and assessment was widely acknowledged. The research findings also highlighted the most </w:t>
      </w:r>
      <w:r w:rsidRPr="00F909C6">
        <w:rPr>
          <w:rFonts w:ascii="Times New Roman" w:hAnsi="Times New Roman" w:cs="Times New Roman"/>
          <w:sz w:val="24"/>
          <w:szCs w:val="24"/>
        </w:rPr>
        <w:t>pressing issues and obstacles that have hindered development project monitoring and evaluation. The failure to monitor and evaluate, to discuss and share the findings, and to incorporate them were all factors. The survey also revealed other barriers, such as a lack of trained people, a dearth of technical resources, a lack of funding for monitoring and evaluation, and a dearth of available training opportunities. The construction companies</w:t>
      </w:r>
      <w:r>
        <w:rPr>
          <w:rFonts w:ascii="Times New Roman" w:hAnsi="Times New Roman" w:cs="Times New Roman"/>
          <w:sz w:val="24"/>
          <w:szCs w:val="24"/>
        </w:rPr>
        <w:t>’</w:t>
      </w:r>
      <w:r w:rsidRPr="00F909C6">
        <w:rPr>
          <w:rFonts w:ascii="Times New Roman" w:hAnsi="Times New Roman" w:cs="Times New Roman"/>
          <w:sz w:val="24"/>
          <w:szCs w:val="24"/>
        </w:rPr>
        <w:t xml:space="preserve"> ability to successfully deliver road projects was hampered by the limitations imposed by monitoring and evaluation.</w:t>
      </w:r>
      <w:r w:rsidR="003C7C0E">
        <w:rPr>
          <w:rFonts w:ascii="Times New Roman" w:hAnsi="Times New Roman" w:cs="Times New Roman"/>
          <w:sz w:val="24"/>
          <w:szCs w:val="24"/>
        </w:rPr>
        <w:t xml:space="preserve"> </w:t>
      </w:r>
      <w:r w:rsidR="003C7C0E" w:rsidRPr="00F909C6">
        <w:rPr>
          <w:rFonts w:ascii="Times New Roman" w:hAnsi="Times New Roman" w:cs="Times New Roman"/>
          <w:sz w:val="24"/>
          <w:szCs w:val="24"/>
        </w:rPr>
        <w:t>Key monitoring and evaluation activities in a project were also highlighted in research by Kabwegyere and Kiyega (2010) and another by Kerzner (2011). Initial needs assessment; project design; logical framework; monitoring and evaluation; baseline study. Studies also concluded that an effective monitoring and evaluation system would pay attention to how well road project inputs were utilised and how efficiently the project was implemented. Leung Xha</w:t>
      </w:r>
      <w:r w:rsidR="003C7C0E">
        <w:rPr>
          <w:rFonts w:ascii="Times New Roman" w:hAnsi="Times New Roman" w:cs="Times New Roman"/>
          <w:sz w:val="24"/>
          <w:szCs w:val="24"/>
        </w:rPr>
        <w:t>’</w:t>
      </w:r>
      <w:r w:rsidR="003C7C0E" w:rsidRPr="00F909C6">
        <w:rPr>
          <w:rFonts w:ascii="Times New Roman" w:hAnsi="Times New Roman" w:cs="Times New Roman"/>
          <w:sz w:val="24"/>
          <w:szCs w:val="24"/>
        </w:rPr>
        <w:t xml:space="preserve">s (2014) research in China aimed to determine the significance of project activity supervision for the success of Chinese infrastructure projects. According to the research, better results can be achieved when supervisors keep an eye on all aspects of a project. Furthermore, the study findings highlighted the significance of an effective supervisory system in successful project management. According to the findings, monitoring and evaluation systems are crucial for RBM. Improved infrastructure project success can </w:t>
      </w:r>
      <w:r w:rsidR="003C7C0E" w:rsidRPr="00F909C6">
        <w:rPr>
          <w:rFonts w:ascii="Times New Roman" w:hAnsi="Times New Roman" w:cs="Times New Roman"/>
          <w:sz w:val="24"/>
          <w:szCs w:val="24"/>
        </w:rPr>
        <w:lastRenderedPageBreak/>
        <w:t>be attributed in large part to the transparent and accurate reporting made possible by result-based management.</w:t>
      </w:r>
      <w:r w:rsidR="003C7C0E">
        <w:rPr>
          <w:rFonts w:ascii="Times New Roman" w:hAnsi="Times New Roman" w:cs="Times New Roman"/>
          <w:sz w:val="24"/>
          <w:szCs w:val="24"/>
        </w:rPr>
        <w:t xml:space="preserve"> Since M&amp;E is still a relatively novel instrument in the field of project management, it encounters obstacles in the form of sustainable result and performance matrices. </w:t>
      </w:r>
    </w:p>
    <w:p w14:paraId="7DEC7FE0" w14:textId="77777777" w:rsidR="00F46024" w:rsidRDefault="003C7C0E" w:rsidP="00F62880">
      <w:pPr>
        <w:spacing w:after="300" w:line="360" w:lineRule="auto"/>
        <w:jc w:val="both"/>
        <w:rPr>
          <w:rFonts w:ascii="Times New Roman" w:hAnsi="Times New Roman" w:cs="Times New Roman"/>
          <w:sz w:val="24"/>
          <w:szCs w:val="24"/>
        </w:rPr>
      </w:pPr>
      <w:r>
        <w:rPr>
          <w:rFonts w:ascii="Times New Roman" w:hAnsi="Times New Roman" w:cs="Times New Roman"/>
          <w:sz w:val="24"/>
          <w:szCs w:val="24"/>
        </w:rPr>
        <w:t xml:space="preserve">Problems exist in the areas of capacity building for M&amp;E systems, </w:t>
      </w:r>
      <w:r w:rsidR="003716DA">
        <w:rPr>
          <w:rFonts w:ascii="Times New Roman" w:hAnsi="Times New Roman" w:cs="Times New Roman"/>
          <w:sz w:val="24"/>
          <w:szCs w:val="24"/>
        </w:rPr>
        <w:t>harmonization</w:t>
      </w:r>
      <w:r>
        <w:rPr>
          <w:rFonts w:ascii="Times New Roman" w:hAnsi="Times New Roman" w:cs="Times New Roman"/>
          <w:sz w:val="24"/>
          <w:szCs w:val="24"/>
        </w:rPr>
        <w:t xml:space="preserve"> of project management education and technical assistance, and the availability of experienced M&amp;E specialists (Gorgens and Kusek, 2019). There needs to be a well-defined role for each member of the project’s human capital, as well as a clear identification that corresponds to their expertise. In the event that they are insufficient, a plan should be established for evaluating the training needs associated with acquiring the required competencies. There must be frequent and intense onsite supervision for projects that use workers posted to work in the field and carry out project operations independently. When carrying out projects on the ground, field workers need the reassurance of managerial backing and proper direction (Ramesh, 2022). (Pamela, Joe and Nay, 2013). </w:t>
      </w:r>
      <w:r w:rsidRPr="00F909C6">
        <w:rPr>
          <w:rFonts w:ascii="Times New Roman" w:hAnsi="Times New Roman" w:cs="Times New Roman"/>
          <w:sz w:val="24"/>
          <w:szCs w:val="24"/>
        </w:rPr>
        <w:t xml:space="preserve">A timely, frequent, and reliable monitoring and evaluation system on infrastructure projects was also shown to help to organisational learning and knowledge exchange, uphold responsibility and compliance, create chances for stakeholder feedback, and aid in the mobilization of resources. </w:t>
      </w:r>
    </w:p>
    <w:p w14:paraId="74F2A238" w14:textId="577A45C2" w:rsidR="001453AB" w:rsidRPr="00F62880" w:rsidRDefault="001453AB" w:rsidP="00F62880">
      <w:pPr>
        <w:pStyle w:val="ListParagraph"/>
        <w:numPr>
          <w:ilvl w:val="0"/>
          <w:numId w:val="6"/>
        </w:numPr>
        <w:spacing w:after="0" w:line="360" w:lineRule="auto"/>
        <w:jc w:val="both"/>
        <w:rPr>
          <w:rFonts w:ascii="Times New Roman" w:hAnsi="Times New Roman" w:cs="Times New Roman"/>
          <w:b/>
          <w:sz w:val="24"/>
          <w:szCs w:val="24"/>
        </w:rPr>
      </w:pPr>
      <w:r w:rsidRPr="00F62880">
        <w:rPr>
          <w:rFonts w:ascii="Times New Roman" w:hAnsi="Times New Roman" w:cs="Times New Roman"/>
          <w:b/>
          <w:sz w:val="24"/>
          <w:szCs w:val="24"/>
        </w:rPr>
        <w:t>Research Methodology</w:t>
      </w:r>
    </w:p>
    <w:p w14:paraId="1B462346" w14:textId="77777777" w:rsidR="00EE1BB0" w:rsidRDefault="00307D43" w:rsidP="00F62880">
      <w:pPr>
        <w:spacing w:after="300" w:line="360" w:lineRule="auto"/>
        <w:jc w:val="both"/>
        <w:rPr>
          <w:rFonts w:ascii="Times New Roman" w:hAnsi="Times New Roman" w:cs="Times New Roman"/>
          <w:sz w:val="24"/>
          <w:szCs w:val="24"/>
        </w:rPr>
      </w:pPr>
      <w:r>
        <w:rPr>
          <w:rFonts w:ascii="Times New Roman" w:hAnsi="Times New Roman" w:cs="Times New Roman"/>
          <w:sz w:val="24"/>
          <w:szCs w:val="24"/>
        </w:rPr>
        <w:t>Deductive examination wa</w:t>
      </w:r>
      <w:r w:rsidRPr="00F909C6">
        <w:rPr>
          <w:rFonts w:ascii="Times New Roman" w:hAnsi="Times New Roman" w:cs="Times New Roman"/>
          <w:sz w:val="24"/>
          <w:szCs w:val="24"/>
        </w:rPr>
        <w:t>s used in this study, beginning with a persuasive social theory, and then testing its implications using data.</w:t>
      </w:r>
      <w:r>
        <w:rPr>
          <w:rFonts w:ascii="Times New Roman" w:hAnsi="Times New Roman" w:cs="Times New Roman"/>
          <w:sz w:val="24"/>
          <w:szCs w:val="24"/>
        </w:rPr>
        <w:t xml:space="preserve"> </w:t>
      </w:r>
      <w:r w:rsidRPr="00F909C6">
        <w:rPr>
          <w:rFonts w:ascii="Times New Roman" w:hAnsi="Times New Roman" w:cs="Times New Roman"/>
          <w:sz w:val="24"/>
          <w:szCs w:val="24"/>
        </w:rPr>
        <w:t>A case study approach was used in this study as a research strategy.</w:t>
      </w:r>
      <w:r>
        <w:rPr>
          <w:rFonts w:ascii="Times New Roman" w:hAnsi="Times New Roman" w:cs="Times New Roman"/>
          <w:sz w:val="24"/>
          <w:szCs w:val="24"/>
        </w:rPr>
        <w:t xml:space="preserve"> </w:t>
      </w:r>
      <w:r w:rsidRPr="00F909C6">
        <w:rPr>
          <w:rFonts w:ascii="Times New Roman" w:hAnsi="Times New Roman" w:cs="Times New Roman"/>
          <w:sz w:val="24"/>
          <w:szCs w:val="24"/>
        </w:rPr>
        <w:t>A case study design helps researchers keep up with the rapid changes in a rapidly changing field in addition to researching a unit or organization in depth. Because the road construction projects are constantly evolving, a case study design was most appropriate for this study. In arriving at the conclusions and suggestions, the study used the quantitative approaches to data analysis</w:t>
      </w:r>
      <w:r>
        <w:rPr>
          <w:rFonts w:ascii="Times New Roman" w:hAnsi="Times New Roman" w:cs="Times New Roman"/>
          <w:sz w:val="24"/>
          <w:szCs w:val="24"/>
        </w:rPr>
        <w:t xml:space="preserve">. </w:t>
      </w:r>
      <w:r w:rsidRPr="00F909C6">
        <w:rPr>
          <w:rFonts w:ascii="Times New Roman" w:hAnsi="Times New Roman" w:cs="Times New Roman"/>
          <w:sz w:val="24"/>
          <w:szCs w:val="24"/>
        </w:rPr>
        <w:t>The population for this study consisted of the 116 road construction projects in Lusaka, Zambia for the period from 2012 to 2021. Study participants and respondents included project managers, project supervisors, and contractors</w:t>
      </w:r>
      <w:r>
        <w:rPr>
          <w:rFonts w:ascii="Times New Roman" w:hAnsi="Times New Roman" w:cs="Times New Roman"/>
          <w:sz w:val="24"/>
          <w:szCs w:val="24"/>
        </w:rPr>
        <w:t xml:space="preserve">. </w:t>
      </w:r>
    </w:p>
    <w:p w14:paraId="6CC401AE" w14:textId="77777777" w:rsidR="00307D43" w:rsidRPr="00EE1283" w:rsidRDefault="00307D43"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This study made use of a stratified random sampling strategy</w:t>
      </w:r>
      <w:r w:rsidR="008957ED">
        <w:rPr>
          <w:rFonts w:ascii="Times New Roman" w:hAnsi="Times New Roman" w:cs="Times New Roman"/>
          <w:sz w:val="24"/>
          <w:szCs w:val="24"/>
        </w:rPr>
        <w:t xml:space="preserve"> described by </w:t>
      </w:r>
      <w:r w:rsidR="008957ED" w:rsidRPr="00F909C6">
        <w:rPr>
          <w:rFonts w:ascii="Times New Roman" w:hAnsi="Times New Roman" w:cs="Times New Roman"/>
          <w:sz w:val="24"/>
          <w:szCs w:val="24"/>
        </w:rPr>
        <w:t>Mugenda and Mugenda (2003), involves dividing respondents into smaller groups called stratums based o</w:t>
      </w:r>
      <w:r w:rsidR="008957ED">
        <w:rPr>
          <w:rFonts w:ascii="Times New Roman" w:hAnsi="Times New Roman" w:cs="Times New Roman"/>
          <w:sz w:val="24"/>
          <w:szCs w:val="24"/>
        </w:rPr>
        <w:t>n qualities they have in common</w:t>
      </w:r>
      <w:r w:rsidR="008957ED" w:rsidRPr="00F909C6">
        <w:rPr>
          <w:rFonts w:ascii="Times New Roman" w:hAnsi="Times New Roman" w:cs="Times New Roman"/>
          <w:sz w:val="24"/>
          <w:szCs w:val="24"/>
        </w:rPr>
        <w:t>.</w:t>
      </w:r>
      <w:r w:rsidR="008957ED">
        <w:rPr>
          <w:rFonts w:ascii="Times New Roman" w:hAnsi="Times New Roman" w:cs="Times New Roman"/>
          <w:sz w:val="24"/>
          <w:szCs w:val="24"/>
        </w:rPr>
        <w:t xml:space="preserve"> </w:t>
      </w:r>
      <w:r w:rsidR="008957ED" w:rsidRPr="00F909C6">
        <w:rPr>
          <w:rFonts w:ascii="Times New Roman" w:hAnsi="Times New Roman" w:cs="Times New Roman"/>
          <w:sz w:val="24"/>
          <w:szCs w:val="24"/>
        </w:rPr>
        <w:t xml:space="preserve">Structuring employees into different stratum (project companies) was done through stratified random sampling. Stratum (project companies) of respondents were grouped, and random numbers were used to choose respondents from each stratum. Giving each respondent a unique number, and then selecting random responders from each stratum, was the method used. Based on the </w:t>
      </w:r>
      <w:r w:rsidR="008957ED" w:rsidRPr="00F909C6">
        <w:rPr>
          <w:rFonts w:ascii="Times New Roman" w:hAnsi="Times New Roman" w:cs="Times New Roman"/>
          <w:sz w:val="24"/>
          <w:szCs w:val="24"/>
        </w:rPr>
        <w:lastRenderedPageBreak/>
        <w:t>population sizes for each company, there were approximately 357 respondents sampled</w:t>
      </w:r>
      <w:r w:rsidR="008957ED">
        <w:rPr>
          <w:rFonts w:ascii="Times New Roman" w:hAnsi="Times New Roman" w:cs="Times New Roman"/>
          <w:sz w:val="24"/>
          <w:szCs w:val="24"/>
        </w:rPr>
        <w:t xml:space="preserve">. </w:t>
      </w:r>
      <w:r w:rsidR="008957ED" w:rsidRPr="00F909C6">
        <w:rPr>
          <w:rFonts w:ascii="Times New Roman" w:hAnsi="Times New Roman" w:cs="Times New Roman"/>
          <w:sz w:val="24"/>
          <w:szCs w:val="24"/>
        </w:rPr>
        <w:t>The questionnaires were used to collect the primary data that was then be analysed</w:t>
      </w:r>
      <w:r w:rsidR="008957ED">
        <w:rPr>
          <w:rFonts w:ascii="Times New Roman" w:hAnsi="Times New Roman" w:cs="Times New Roman"/>
          <w:sz w:val="24"/>
          <w:szCs w:val="24"/>
        </w:rPr>
        <w:t>.</w:t>
      </w:r>
      <w:r w:rsidR="00CC22A9">
        <w:rPr>
          <w:rFonts w:ascii="Times New Roman" w:hAnsi="Times New Roman" w:cs="Times New Roman"/>
          <w:sz w:val="24"/>
          <w:szCs w:val="24"/>
        </w:rPr>
        <w:t xml:space="preserve"> SPSS</w:t>
      </w:r>
      <w:r w:rsidR="008957ED">
        <w:rPr>
          <w:rFonts w:ascii="Times New Roman" w:hAnsi="Times New Roman" w:cs="Times New Roman"/>
          <w:sz w:val="24"/>
          <w:szCs w:val="24"/>
        </w:rPr>
        <w:t xml:space="preserve"> </w:t>
      </w:r>
      <w:r w:rsidR="008957ED" w:rsidRPr="00F909C6">
        <w:rPr>
          <w:rFonts w:ascii="Times New Roman" w:hAnsi="Times New Roman" w:cs="Times New Roman"/>
          <w:sz w:val="24"/>
          <w:szCs w:val="24"/>
        </w:rPr>
        <w:t>was used to code, summarize, present, and analyse the data. Tables, bar charts, and graphs based on frequencies, percentages, and inferential statistics will be used to display the findings.</w:t>
      </w:r>
      <w:r w:rsidR="00CC22A9">
        <w:rPr>
          <w:rFonts w:ascii="Times New Roman" w:hAnsi="Times New Roman" w:cs="Times New Roman"/>
          <w:sz w:val="24"/>
          <w:szCs w:val="24"/>
        </w:rPr>
        <w:t xml:space="preserve"> </w:t>
      </w:r>
      <w:r w:rsidR="00EE1283" w:rsidRPr="00F909C6">
        <w:rPr>
          <w:rFonts w:ascii="Times New Roman" w:hAnsi="Times New Roman" w:cs="Times New Roman"/>
          <w:sz w:val="24"/>
          <w:szCs w:val="24"/>
        </w:rPr>
        <w:t>The Exploratory Factor Analysis (EFA) were performed to test the validity of the scales in the study</w:t>
      </w:r>
      <w:r w:rsidR="00EE1283">
        <w:rPr>
          <w:rFonts w:ascii="Times New Roman" w:hAnsi="Times New Roman" w:cs="Times New Roman"/>
          <w:sz w:val="24"/>
          <w:szCs w:val="24"/>
        </w:rPr>
        <w:t>.</w:t>
      </w:r>
      <w:r w:rsidR="00EE1283" w:rsidRPr="00EE1283">
        <w:rPr>
          <w:rFonts w:ascii="Times New Roman" w:hAnsi="Times New Roman" w:cs="Times New Roman"/>
          <w:sz w:val="24"/>
          <w:szCs w:val="24"/>
        </w:rPr>
        <w:t xml:space="preserve"> </w:t>
      </w:r>
      <w:r w:rsidR="00EE1283" w:rsidRPr="00F909C6">
        <w:rPr>
          <w:rFonts w:ascii="Times New Roman" w:hAnsi="Times New Roman" w:cs="Times New Roman"/>
          <w:sz w:val="24"/>
          <w:szCs w:val="24"/>
        </w:rPr>
        <w:t>The Cronbach</w:t>
      </w:r>
      <w:r w:rsidR="00EE1283">
        <w:rPr>
          <w:rFonts w:ascii="Times New Roman" w:hAnsi="Times New Roman" w:cs="Times New Roman"/>
          <w:sz w:val="24"/>
          <w:szCs w:val="24"/>
        </w:rPr>
        <w:t>’</w:t>
      </w:r>
      <w:r w:rsidR="00EE1283" w:rsidRPr="00F909C6">
        <w:rPr>
          <w:rFonts w:ascii="Times New Roman" w:hAnsi="Times New Roman" w:cs="Times New Roman"/>
          <w:sz w:val="24"/>
          <w:szCs w:val="24"/>
        </w:rPr>
        <w:t>s Alpha was used to assess the data</w:t>
      </w:r>
      <w:r w:rsidR="00EE1283">
        <w:rPr>
          <w:rFonts w:ascii="Times New Roman" w:hAnsi="Times New Roman" w:cs="Times New Roman"/>
          <w:sz w:val="24"/>
          <w:szCs w:val="24"/>
        </w:rPr>
        <w:t>’</w:t>
      </w:r>
      <w:r w:rsidR="00EE1283" w:rsidRPr="00F909C6">
        <w:rPr>
          <w:rFonts w:ascii="Times New Roman" w:hAnsi="Times New Roman" w:cs="Times New Roman"/>
          <w:sz w:val="24"/>
          <w:szCs w:val="24"/>
        </w:rPr>
        <w:t>s dependability.</w:t>
      </w:r>
      <w:r w:rsidR="00EE1283">
        <w:rPr>
          <w:rFonts w:ascii="Times New Roman" w:hAnsi="Times New Roman" w:cs="Times New Roman"/>
          <w:sz w:val="24"/>
          <w:szCs w:val="24"/>
        </w:rPr>
        <w:t xml:space="preserve"> </w:t>
      </w:r>
      <w:r w:rsidR="00EE1283" w:rsidRPr="00133D59">
        <w:rPr>
          <w:rFonts w:ascii="Times New Roman" w:hAnsi="Times New Roman" w:cs="Times New Roman"/>
          <w:sz w:val="24"/>
          <w:szCs w:val="24"/>
        </w:rPr>
        <w:t>For this research study the researcher made use of data triangulation and methods triangulation</w:t>
      </w:r>
    </w:p>
    <w:p w14:paraId="36815477" w14:textId="77777777" w:rsidR="001453AB" w:rsidRPr="00133D59" w:rsidRDefault="001453AB" w:rsidP="00F62880">
      <w:pPr>
        <w:numPr>
          <w:ilvl w:val="0"/>
          <w:numId w:val="3"/>
        </w:num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Results/Findings</w:t>
      </w:r>
    </w:p>
    <w:p w14:paraId="1A923492" w14:textId="77777777" w:rsidR="001453AB" w:rsidRPr="00133D59" w:rsidRDefault="001453AB" w:rsidP="00F62880">
      <w:p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4.1 Presentation of results</w:t>
      </w:r>
    </w:p>
    <w:p w14:paraId="75F7889F" w14:textId="16893A0A" w:rsidR="00620ABE" w:rsidRPr="005C51EA" w:rsidRDefault="0059577F" w:rsidP="00F62880">
      <w:pPr>
        <w:spacing w:line="360" w:lineRule="auto"/>
        <w:jc w:val="both"/>
        <w:rPr>
          <w:rFonts w:ascii="Times New Roman" w:hAnsi="Times New Roman" w:cs="Times New Roman"/>
          <w:sz w:val="24"/>
          <w:szCs w:val="24"/>
        </w:rPr>
      </w:pPr>
      <w:r>
        <w:rPr>
          <w:rFonts w:ascii="Times New Roman" w:hAnsi="Times New Roman" w:cs="Times New Roman"/>
          <w:sz w:val="24"/>
          <w:szCs w:val="24"/>
        </w:rPr>
        <w:t>Fig</w:t>
      </w:r>
      <w:r w:rsidR="00620ABE">
        <w:rPr>
          <w:rFonts w:ascii="Times New Roman" w:hAnsi="Times New Roman" w:cs="Times New Roman"/>
          <w:sz w:val="24"/>
          <w:szCs w:val="24"/>
        </w:rPr>
        <w:t>ure</w:t>
      </w:r>
      <w:r w:rsidR="00EE1283" w:rsidRPr="00F909C6">
        <w:rPr>
          <w:rFonts w:ascii="Times New Roman" w:hAnsi="Times New Roman" w:cs="Times New Roman"/>
          <w:sz w:val="24"/>
          <w:szCs w:val="24"/>
        </w:rPr>
        <w:t xml:space="preserve"> 4.1 </w:t>
      </w:r>
      <w:r w:rsidR="001453AB" w:rsidRPr="00133D59">
        <w:rPr>
          <w:rFonts w:ascii="Times New Roman" w:hAnsi="Times New Roman" w:cs="Times New Roman"/>
          <w:sz w:val="24"/>
          <w:szCs w:val="24"/>
        </w:rPr>
        <w:t>presents the results of the characteristics of th</w:t>
      </w:r>
      <w:r w:rsidR="00EE1283">
        <w:rPr>
          <w:rFonts w:ascii="Times New Roman" w:hAnsi="Times New Roman" w:cs="Times New Roman"/>
          <w:sz w:val="24"/>
          <w:szCs w:val="24"/>
        </w:rPr>
        <w:t xml:space="preserve">e sample of </w:t>
      </w:r>
      <w:r w:rsidR="00181F29">
        <w:rPr>
          <w:rFonts w:ascii="Times New Roman" w:hAnsi="Times New Roman" w:cs="Times New Roman"/>
          <w:sz w:val="24"/>
          <w:szCs w:val="24"/>
        </w:rPr>
        <w:t>participants</w:t>
      </w:r>
      <w:r w:rsidR="00620ABE">
        <w:rPr>
          <w:rFonts w:ascii="Times New Roman" w:hAnsi="Times New Roman" w:cs="Times New Roman"/>
          <w:sz w:val="24"/>
          <w:szCs w:val="24"/>
        </w:rPr>
        <w:t>. It</w:t>
      </w:r>
      <w:r w:rsidR="00620ABE" w:rsidRPr="00133D59">
        <w:rPr>
          <w:rFonts w:ascii="Times New Roman" w:hAnsi="Times New Roman" w:cs="Times New Roman"/>
          <w:sz w:val="24"/>
          <w:szCs w:val="24"/>
        </w:rPr>
        <w:t xml:space="preserve"> </w:t>
      </w:r>
      <w:r w:rsidR="00620ABE" w:rsidRPr="00F909C6">
        <w:rPr>
          <w:rFonts w:ascii="Times New Roman" w:hAnsi="Times New Roman" w:cs="Times New Roman"/>
          <w:sz w:val="24"/>
          <w:szCs w:val="24"/>
        </w:rPr>
        <w:t>shows that most of the respondents (87.2%) were male and the remaining (12.8%) were female. This indicates that road construction project employees are dominated by male employees. However, the inclusivity of female employees was a merit for the study to get opinions of both sides of the gender.</w:t>
      </w:r>
    </w:p>
    <w:p w14:paraId="344135D2" w14:textId="77777777" w:rsidR="00EE1283" w:rsidRPr="00181F29" w:rsidRDefault="0059577F" w:rsidP="00F62880">
      <w:pPr>
        <w:spacing w:after="0" w:line="360" w:lineRule="auto"/>
        <w:jc w:val="both"/>
        <w:rPr>
          <w:rFonts w:ascii="Times New Roman" w:hAnsi="Times New Roman" w:cs="Times New Roman"/>
          <w:bCs/>
          <w:sz w:val="24"/>
          <w:szCs w:val="24"/>
        </w:rPr>
      </w:pPr>
      <w:r w:rsidRPr="00181F29">
        <w:rPr>
          <w:rFonts w:ascii="Times New Roman" w:hAnsi="Times New Roman" w:cs="Times New Roman"/>
          <w:bCs/>
          <w:sz w:val="24"/>
          <w:szCs w:val="24"/>
        </w:rPr>
        <w:t>Fig</w:t>
      </w:r>
      <w:r w:rsidR="00620ABE" w:rsidRPr="00181F29">
        <w:rPr>
          <w:rFonts w:ascii="Times New Roman" w:hAnsi="Times New Roman" w:cs="Times New Roman"/>
          <w:bCs/>
          <w:sz w:val="24"/>
          <w:szCs w:val="24"/>
        </w:rPr>
        <w:t>ure</w:t>
      </w:r>
      <w:r w:rsidR="00EE1283" w:rsidRPr="00181F29">
        <w:rPr>
          <w:rFonts w:ascii="Times New Roman" w:hAnsi="Times New Roman" w:cs="Times New Roman"/>
          <w:bCs/>
          <w:sz w:val="24"/>
          <w:szCs w:val="24"/>
        </w:rPr>
        <w:t xml:space="preserve"> 4.1: Gender of the participants</w:t>
      </w:r>
    </w:p>
    <w:p w14:paraId="44BA8F15" w14:textId="77777777" w:rsidR="00EE1283" w:rsidRDefault="00EE1283" w:rsidP="00F62880">
      <w:pPr>
        <w:spacing w:after="0" w:line="360" w:lineRule="auto"/>
        <w:jc w:val="both"/>
        <w:rPr>
          <w:rFonts w:ascii="Times New Roman" w:hAnsi="Times New Roman" w:cs="Times New Roman"/>
          <w:sz w:val="24"/>
          <w:szCs w:val="24"/>
        </w:rPr>
      </w:pPr>
      <w:r w:rsidRPr="00F909C6">
        <w:rPr>
          <w:noProof/>
        </w:rPr>
        <w:drawing>
          <wp:inline distT="0" distB="0" distL="0" distR="0" wp14:anchorId="66AA4380" wp14:editId="2CEC8302">
            <wp:extent cx="2419350" cy="1428750"/>
            <wp:effectExtent l="0" t="0" r="0" b="0"/>
            <wp:docPr id="2" name="Chart 2">
              <a:extLst xmlns:a="http://schemas.openxmlformats.org/drawingml/2006/main">
                <a:ext uri="{FF2B5EF4-FFF2-40B4-BE49-F238E27FC236}">
                  <a16:creationId xmlns:a16="http://schemas.microsoft.com/office/drawing/2014/main" id="{42A97E3E-1044-99C5-0281-E010D5D661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0FF1A5" w14:textId="77777777" w:rsidR="0059577F" w:rsidRPr="00F909C6" w:rsidRDefault="00620ABE" w:rsidP="00F62880">
      <w:pPr>
        <w:spacing w:line="360" w:lineRule="auto"/>
        <w:jc w:val="both"/>
        <w:rPr>
          <w:rFonts w:ascii="Times New Roman" w:hAnsi="Times New Roman" w:cs="Times New Roman"/>
          <w:sz w:val="24"/>
          <w:szCs w:val="24"/>
        </w:rPr>
      </w:pPr>
      <w:r w:rsidRPr="00F909C6">
        <w:rPr>
          <w:rFonts w:ascii="Times New Roman" w:hAnsi="Times New Roman" w:cs="Times New Roman"/>
          <w:sz w:val="24"/>
          <w:szCs w:val="24"/>
        </w:rPr>
        <w:t>Figure 4.2 shows the distribution of the respondents by age group.</w:t>
      </w:r>
      <w:r>
        <w:rPr>
          <w:rFonts w:ascii="Times New Roman" w:hAnsi="Times New Roman" w:cs="Times New Roman"/>
          <w:sz w:val="24"/>
          <w:szCs w:val="24"/>
        </w:rPr>
        <w:t xml:space="preserve"> </w:t>
      </w:r>
      <w:r w:rsidRPr="00F909C6">
        <w:rPr>
          <w:rFonts w:ascii="Times New Roman" w:hAnsi="Times New Roman" w:cs="Times New Roman"/>
          <w:sz w:val="24"/>
          <w:szCs w:val="24"/>
        </w:rPr>
        <w:t>that most of the respondents (48.9%) were aged from 36 to 45 years old, (30%) of the respondents were aged from 26 to 35 years, and (19.3%) were aged from 46 to 55 years old. About (1.2%) of the respondents were aged at least 55 years old and the remaining (0.6%) were aged from 16 to 25 years old. It is noted that most of the respondents were not youthful in that most of them were at least 35 years old.</w:t>
      </w:r>
    </w:p>
    <w:p w14:paraId="32B618B0" w14:textId="77777777" w:rsidR="007C6085" w:rsidRPr="00181F29" w:rsidRDefault="007C6085" w:rsidP="00F62880">
      <w:pPr>
        <w:pStyle w:val="Caption"/>
        <w:spacing w:line="360" w:lineRule="auto"/>
        <w:rPr>
          <w:rFonts w:ascii="Times New Roman" w:hAnsi="Times New Roman" w:cs="Times New Roman"/>
          <w:i w:val="0"/>
          <w:iCs w:val="0"/>
          <w:color w:val="auto"/>
          <w:sz w:val="24"/>
          <w:szCs w:val="24"/>
        </w:rPr>
      </w:pPr>
      <w:bookmarkStart w:id="3" w:name="_Toc116216518"/>
      <w:r w:rsidRPr="00181F29">
        <w:rPr>
          <w:rFonts w:ascii="Times New Roman" w:hAnsi="Times New Roman" w:cs="Times New Roman"/>
          <w:i w:val="0"/>
          <w:iCs w:val="0"/>
          <w:color w:val="auto"/>
          <w:sz w:val="24"/>
          <w:szCs w:val="24"/>
        </w:rPr>
        <w:t>Figure 4.</w:t>
      </w:r>
      <w:r w:rsidRPr="00181F29">
        <w:rPr>
          <w:rFonts w:ascii="Times New Roman" w:hAnsi="Times New Roman" w:cs="Times New Roman"/>
          <w:i w:val="0"/>
          <w:iCs w:val="0"/>
          <w:color w:val="auto"/>
          <w:sz w:val="24"/>
          <w:szCs w:val="24"/>
        </w:rPr>
        <w:fldChar w:fldCharType="begin"/>
      </w:r>
      <w:r w:rsidRPr="00181F29">
        <w:rPr>
          <w:rFonts w:ascii="Times New Roman" w:hAnsi="Times New Roman" w:cs="Times New Roman"/>
          <w:i w:val="0"/>
          <w:iCs w:val="0"/>
          <w:color w:val="auto"/>
          <w:sz w:val="24"/>
          <w:szCs w:val="24"/>
        </w:rPr>
        <w:instrText xml:space="preserve"> SEQ Figure_4. \* ARABIC </w:instrText>
      </w:r>
      <w:r w:rsidRPr="00181F29">
        <w:rPr>
          <w:rFonts w:ascii="Times New Roman" w:hAnsi="Times New Roman" w:cs="Times New Roman"/>
          <w:i w:val="0"/>
          <w:iCs w:val="0"/>
          <w:color w:val="auto"/>
          <w:sz w:val="24"/>
          <w:szCs w:val="24"/>
        </w:rPr>
        <w:fldChar w:fldCharType="separate"/>
      </w:r>
      <w:r w:rsidRPr="00181F29">
        <w:rPr>
          <w:rFonts w:ascii="Times New Roman" w:hAnsi="Times New Roman" w:cs="Times New Roman"/>
          <w:i w:val="0"/>
          <w:iCs w:val="0"/>
          <w:noProof/>
          <w:color w:val="auto"/>
          <w:sz w:val="24"/>
          <w:szCs w:val="24"/>
        </w:rPr>
        <w:t>2</w:t>
      </w:r>
      <w:r w:rsidRPr="00181F29">
        <w:rPr>
          <w:rFonts w:ascii="Times New Roman" w:hAnsi="Times New Roman" w:cs="Times New Roman"/>
          <w:i w:val="0"/>
          <w:iCs w:val="0"/>
          <w:color w:val="auto"/>
          <w:sz w:val="24"/>
          <w:szCs w:val="24"/>
        </w:rPr>
        <w:fldChar w:fldCharType="end"/>
      </w:r>
      <w:r w:rsidRPr="00181F29">
        <w:rPr>
          <w:rFonts w:ascii="Times New Roman" w:hAnsi="Times New Roman" w:cs="Times New Roman"/>
          <w:i w:val="0"/>
          <w:iCs w:val="0"/>
          <w:color w:val="auto"/>
          <w:sz w:val="24"/>
          <w:szCs w:val="24"/>
        </w:rPr>
        <w:t>: Respondent’s Age Group</w:t>
      </w:r>
      <w:bookmarkEnd w:id="3"/>
    </w:p>
    <w:p w14:paraId="0EDDF84C" w14:textId="77777777" w:rsidR="007C6085" w:rsidRPr="00F909C6" w:rsidRDefault="007C6085" w:rsidP="00F62880">
      <w:pPr>
        <w:spacing w:after="300" w:line="360" w:lineRule="auto"/>
        <w:jc w:val="both"/>
        <w:rPr>
          <w:rFonts w:ascii="Times New Roman" w:hAnsi="Times New Roman" w:cs="Times New Roman"/>
          <w:sz w:val="24"/>
          <w:szCs w:val="24"/>
        </w:rPr>
      </w:pPr>
      <w:r w:rsidRPr="00F909C6">
        <w:rPr>
          <w:noProof/>
        </w:rPr>
        <w:drawing>
          <wp:inline distT="0" distB="0" distL="0" distR="0" wp14:anchorId="086AA0B9" wp14:editId="7DA48722">
            <wp:extent cx="3314700" cy="1714500"/>
            <wp:effectExtent l="0" t="0" r="0" b="0"/>
            <wp:docPr id="3" name="Chart 3">
              <a:extLst xmlns:a="http://schemas.openxmlformats.org/drawingml/2006/main">
                <a:ext uri="{FF2B5EF4-FFF2-40B4-BE49-F238E27FC236}">
                  <a16:creationId xmlns:a16="http://schemas.microsoft.com/office/drawing/2014/main" id="{A0823F96-32D6-52D6-46F1-BAE21632FE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48B45B6" w14:textId="77777777" w:rsidR="00620ABE" w:rsidRPr="00620ABE" w:rsidRDefault="00620ABE" w:rsidP="00F62880">
      <w:pPr>
        <w:pStyle w:val="Caption"/>
        <w:spacing w:after="300" w:line="360" w:lineRule="auto"/>
        <w:jc w:val="both"/>
        <w:rPr>
          <w:rFonts w:ascii="Times New Roman" w:hAnsi="Times New Roman" w:cs="Times New Roman"/>
          <w:i w:val="0"/>
          <w:color w:val="000000" w:themeColor="text1"/>
          <w:sz w:val="24"/>
          <w:szCs w:val="24"/>
        </w:rPr>
      </w:pPr>
      <w:bookmarkStart w:id="4" w:name="_Toc116216519"/>
      <w:r w:rsidRPr="00620ABE">
        <w:rPr>
          <w:rFonts w:ascii="Times New Roman" w:hAnsi="Times New Roman" w:cs="Times New Roman"/>
          <w:i w:val="0"/>
          <w:color w:val="000000" w:themeColor="text1"/>
          <w:sz w:val="24"/>
          <w:szCs w:val="24"/>
        </w:rPr>
        <w:t>Figure 4.3 shows that most of the respondents (51.4%) had attained an undergraduate level of education, (36.4%) had attained a diploma level of education, and (7.6%) had attained a post-graduate level of education. The remaining (4.6%) respondents had attained a certificate level of education. All the respondents had attained a tertiary level of education with most of them having attained an undergraduate level of education.</w:t>
      </w:r>
    </w:p>
    <w:p w14:paraId="1DFE499C" w14:textId="5330D714" w:rsidR="00983B33" w:rsidRPr="00181F29" w:rsidRDefault="0059577F" w:rsidP="00F62880">
      <w:pPr>
        <w:pStyle w:val="Caption"/>
        <w:spacing w:after="300" w:line="360" w:lineRule="auto"/>
        <w:rPr>
          <w:rFonts w:ascii="Times New Roman" w:hAnsi="Times New Roman" w:cs="Times New Roman"/>
          <w:i w:val="0"/>
          <w:iCs w:val="0"/>
          <w:color w:val="auto"/>
          <w:sz w:val="24"/>
          <w:szCs w:val="24"/>
        </w:rPr>
      </w:pPr>
      <w:r w:rsidRPr="00181F29">
        <w:rPr>
          <w:rFonts w:ascii="Times New Roman" w:hAnsi="Times New Roman" w:cs="Times New Roman"/>
          <w:i w:val="0"/>
          <w:iCs w:val="0"/>
          <w:color w:val="auto"/>
          <w:sz w:val="24"/>
          <w:szCs w:val="24"/>
        </w:rPr>
        <w:t>Fig</w:t>
      </w:r>
      <w:r w:rsidR="00181F29">
        <w:rPr>
          <w:rFonts w:ascii="Times New Roman" w:hAnsi="Times New Roman" w:cs="Times New Roman"/>
          <w:i w:val="0"/>
          <w:iCs w:val="0"/>
          <w:color w:val="auto"/>
          <w:sz w:val="24"/>
          <w:szCs w:val="24"/>
        </w:rPr>
        <w:t>ure</w:t>
      </w:r>
      <w:r w:rsidR="00983B33" w:rsidRPr="00181F29">
        <w:rPr>
          <w:rFonts w:ascii="Times New Roman" w:hAnsi="Times New Roman" w:cs="Times New Roman"/>
          <w:i w:val="0"/>
          <w:iCs w:val="0"/>
          <w:color w:val="auto"/>
          <w:sz w:val="24"/>
          <w:szCs w:val="24"/>
        </w:rPr>
        <w:t xml:space="preserve"> 4.</w:t>
      </w:r>
      <w:r w:rsidR="00983B33" w:rsidRPr="00181F29">
        <w:rPr>
          <w:rFonts w:ascii="Times New Roman" w:hAnsi="Times New Roman" w:cs="Times New Roman"/>
          <w:i w:val="0"/>
          <w:iCs w:val="0"/>
          <w:color w:val="auto"/>
          <w:sz w:val="24"/>
          <w:szCs w:val="24"/>
        </w:rPr>
        <w:fldChar w:fldCharType="begin"/>
      </w:r>
      <w:r w:rsidR="00983B33" w:rsidRPr="00181F29">
        <w:rPr>
          <w:rFonts w:ascii="Times New Roman" w:hAnsi="Times New Roman" w:cs="Times New Roman"/>
          <w:i w:val="0"/>
          <w:iCs w:val="0"/>
          <w:color w:val="auto"/>
          <w:sz w:val="24"/>
          <w:szCs w:val="24"/>
        </w:rPr>
        <w:instrText xml:space="preserve"> SEQ Figure_4. \* ARABIC </w:instrText>
      </w:r>
      <w:r w:rsidR="00983B33" w:rsidRPr="00181F29">
        <w:rPr>
          <w:rFonts w:ascii="Times New Roman" w:hAnsi="Times New Roman" w:cs="Times New Roman"/>
          <w:i w:val="0"/>
          <w:iCs w:val="0"/>
          <w:color w:val="auto"/>
          <w:sz w:val="24"/>
          <w:szCs w:val="24"/>
        </w:rPr>
        <w:fldChar w:fldCharType="separate"/>
      </w:r>
      <w:r w:rsidR="00983B33" w:rsidRPr="00181F29">
        <w:rPr>
          <w:rFonts w:ascii="Times New Roman" w:hAnsi="Times New Roman" w:cs="Times New Roman"/>
          <w:i w:val="0"/>
          <w:iCs w:val="0"/>
          <w:noProof/>
          <w:color w:val="auto"/>
          <w:sz w:val="24"/>
          <w:szCs w:val="24"/>
        </w:rPr>
        <w:t>3</w:t>
      </w:r>
      <w:r w:rsidR="00983B33" w:rsidRPr="00181F29">
        <w:rPr>
          <w:rFonts w:ascii="Times New Roman" w:hAnsi="Times New Roman" w:cs="Times New Roman"/>
          <w:i w:val="0"/>
          <w:iCs w:val="0"/>
          <w:color w:val="auto"/>
          <w:sz w:val="24"/>
          <w:szCs w:val="24"/>
        </w:rPr>
        <w:fldChar w:fldCharType="end"/>
      </w:r>
      <w:r w:rsidR="00983B33" w:rsidRPr="00181F29">
        <w:rPr>
          <w:rFonts w:ascii="Times New Roman" w:hAnsi="Times New Roman" w:cs="Times New Roman"/>
          <w:i w:val="0"/>
          <w:iCs w:val="0"/>
          <w:color w:val="auto"/>
          <w:sz w:val="24"/>
          <w:szCs w:val="24"/>
        </w:rPr>
        <w:t>: Respondent’s Level of Education</w:t>
      </w:r>
      <w:bookmarkEnd w:id="4"/>
      <w:r w:rsidR="00983B33" w:rsidRPr="00181F29">
        <w:rPr>
          <w:rFonts w:ascii="Times New Roman" w:hAnsi="Times New Roman" w:cs="Times New Roman"/>
          <w:i w:val="0"/>
          <w:iCs w:val="0"/>
          <w:color w:val="auto"/>
          <w:sz w:val="24"/>
          <w:szCs w:val="24"/>
        </w:rPr>
        <w:t xml:space="preserve">      </w:t>
      </w:r>
    </w:p>
    <w:p w14:paraId="3F5AAE21" w14:textId="77777777" w:rsidR="001453AB" w:rsidRDefault="00983B33" w:rsidP="00F62880">
      <w:pPr>
        <w:spacing w:after="300" w:line="360" w:lineRule="auto"/>
        <w:jc w:val="both"/>
        <w:rPr>
          <w:rFonts w:ascii="Times New Roman" w:hAnsi="Times New Roman" w:cs="Times New Roman"/>
          <w:i/>
          <w:iCs/>
          <w:sz w:val="24"/>
          <w:szCs w:val="24"/>
        </w:rPr>
      </w:pPr>
      <w:r w:rsidRPr="00F909C6">
        <w:rPr>
          <w:noProof/>
        </w:rPr>
        <w:lastRenderedPageBreak/>
        <w:drawing>
          <wp:inline distT="0" distB="0" distL="0" distR="0" wp14:anchorId="2BE130D1" wp14:editId="791A995D">
            <wp:extent cx="3105150" cy="1257300"/>
            <wp:effectExtent l="0" t="0" r="0" b="0"/>
            <wp:docPr id="4" name="Chart 4">
              <a:extLst xmlns:a="http://schemas.openxmlformats.org/drawingml/2006/main">
                <a:ext uri="{FF2B5EF4-FFF2-40B4-BE49-F238E27FC236}">
                  <a16:creationId xmlns:a16="http://schemas.microsoft.com/office/drawing/2014/main" id="{B40FCFEB-A6A4-618A-BCBF-04C3B2DD6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D6F445" w14:textId="77777777" w:rsidR="00620ABE" w:rsidRDefault="00620ABE" w:rsidP="00F62880">
      <w:pPr>
        <w:spacing w:after="300" w:line="360" w:lineRule="auto"/>
        <w:jc w:val="both"/>
        <w:rPr>
          <w:rFonts w:ascii="Times New Roman" w:hAnsi="Times New Roman" w:cs="Times New Roman"/>
          <w:sz w:val="24"/>
          <w:szCs w:val="24"/>
        </w:rPr>
      </w:pPr>
      <w:bookmarkStart w:id="5" w:name="_Toc116216520"/>
      <w:r w:rsidRPr="00F909C6">
        <w:rPr>
          <w:rFonts w:ascii="Times New Roman" w:hAnsi="Times New Roman" w:cs="Times New Roman"/>
          <w:sz w:val="24"/>
          <w:szCs w:val="24"/>
        </w:rPr>
        <w:t xml:space="preserve">The respondents were asked about the position they held in their respective organisations. Figure 4.4 shows that most of the respondents (36.4%) were project supervisors, (29.1%) of the respondents were assistant project managers, and (22.9%) were project managers or directors. The remaining (11.6%) of the respondents were site clerks of works for road construction projects. It is clear from the findings that most of the respondents were project supervisors followed by project assistants.  </w:t>
      </w:r>
    </w:p>
    <w:p w14:paraId="1565AB19" w14:textId="77777777" w:rsidR="00A05FF0" w:rsidRPr="00181F29" w:rsidRDefault="00A05FF0" w:rsidP="00F62880">
      <w:pPr>
        <w:spacing w:after="300" w:line="360" w:lineRule="auto"/>
        <w:jc w:val="both"/>
        <w:rPr>
          <w:rFonts w:ascii="Times New Roman" w:hAnsi="Times New Roman" w:cs="Times New Roman"/>
          <w:sz w:val="24"/>
          <w:szCs w:val="24"/>
        </w:rPr>
      </w:pPr>
      <w:r w:rsidRPr="00181F29">
        <w:rPr>
          <w:rFonts w:ascii="Times New Roman" w:hAnsi="Times New Roman" w:cs="Times New Roman"/>
          <w:sz w:val="24"/>
          <w:szCs w:val="24"/>
        </w:rPr>
        <w:t>Figure 4.</w:t>
      </w:r>
      <w:r w:rsidRPr="00181F29">
        <w:rPr>
          <w:rFonts w:ascii="Times New Roman" w:hAnsi="Times New Roman" w:cs="Times New Roman"/>
          <w:i/>
          <w:iCs/>
          <w:sz w:val="24"/>
          <w:szCs w:val="24"/>
        </w:rPr>
        <w:fldChar w:fldCharType="begin"/>
      </w:r>
      <w:r w:rsidRPr="00181F29">
        <w:rPr>
          <w:rFonts w:ascii="Times New Roman" w:hAnsi="Times New Roman" w:cs="Times New Roman"/>
          <w:sz w:val="24"/>
          <w:szCs w:val="24"/>
        </w:rPr>
        <w:instrText xml:space="preserve"> SEQ Figure_4. \* ARABIC </w:instrText>
      </w:r>
      <w:r w:rsidRPr="00181F29">
        <w:rPr>
          <w:rFonts w:ascii="Times New Roman" w:hAnsi="Times New Roman" w:cs="Times New Roman"/>
          <w:i/>
          <w:iCs/>
          <w:sz w:val="24"/>
          <w:szCs w:val="24"/>
        </w:rPr>
        <w:fldChar w:fldCharType="separate"/>
      </w:r>
      <w:r w:rsidRPr="00181F29">
        <w:rPr>
          <w:rFonts w:ascii="Times New Roman" w:hAnsi="Times New Roman" w:cs="Times New Roman"/>
          <w:noProof/>
          <w:sz w:val="24"/>
          <w:szCs w:val="24"/>
        </w:rPr>
        <w:t>4</w:t>
      </w:r>
      <w:r w:rsidRPr="00181F29">
        <w:rPr>
          <w:rFonts w:ascii="Times New Roman" w:hAnsi="Times New Roman" w:cs="Times New Roman"/>
          <w:i/>
          <w:iCs/>
          <w:sz w:val="24"/>
          <w:szCs w:val="24"/>
        </w:rPr>
        <w:fldChar w:fldCharType="end"/>
      </w:r>
      <w:r w:rsidRPr="00181F29">
        <w:rPr>
          <w:rFonts w:ascii="Times New Roman" w:hAnsi="Times New Roman" w:cs="Times New Roman"/>
          <w:sz w:val="24"/>
          <w:szCs w:val="24"/>
        </w:rPr>
        <w:t>: Respondent’s Job Designation</w:t>
      </w:r>
      <w:bookmarkEnd w:id="5"/>
      <w:r w:rsidRPr="00181F29">
        <w:rPr>
          <w:rFonts w:ascii="Times New Roman" w:hAnsi="Times New Roman" w:cs="Times New Roman"/>
          <w:sz w:val="36"/>
          <w:szCs w:val="36"/>
        </w:rPr>
        <w:t xml:space="preserve"> </w:t>
      </w:r>
    </w:p>
    <w:p w14:paraId="7861A21D" w14:textId="77777777" w:rsidR="00A05FF0" w:rsidRDefault="00A05FF0" w:rsidP="00F62880">
      <w:pPr>
        <w:spacing w:after="300" w:line="360" w:lineRule="auto"/>
        <w:jc w:val="both"/>
        <w:rPr>
          <w:rFonts w:ascii="Times New Roman" w:hAnsi="Times New Roman" w:cs="Times New Roman"/>
          <w:sz w:val="24"/>
          <w:szCs w:val="24"/>
        </w:rPr>
      </w:pPr>
      <w:r w:rsidRPr="00F909C6">
        <w:rPr>
          <w:noProof/>
        </w:rPr>
        <w:drawing>
          <wp:inline distT="0" distB="0" distL="0" distR="0" wp14:anchorId="0C7A8404" wp14:editId="5327516A">
            <wp:extent cx="3048000" cy="1743075"/>
            <wp:effectExtent l="0" t="0" r="0" b="9525"/>
            <wp:docPr id="5" name="Chart 5">
              <a:extLst xmlns:a="http://schemas.openxmlformats.org/drawingml/2006/main">
                <a:ext uri="{FF2B5EF4-FFF2-40B4-BE49-F238E27FC236}">
                  <a16:creationId xmlns:a16="http://schemas.microsoft.com/office/drawing/2014/main" id="{4E5A0776-199F-3397-F297-5CB9A373EB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95300A" w14:textId="77777777" w:rsidR="00620ABE" w:rsidRPr="00F909C6" w:rsidRDefault="00620ABE"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Figure 4.5 shows the distribution of the respondents based on the project management background.</w:t>
      </w:r>
      <w:r>
        <w:rPr>
          <w:rFonts w:ascii="Times New Roman" w:hAnsi="Times New Roman" w:cs="Times New Roman"/>
          <w:sz w:val="24"/>
          <w:szCs w:val="24"/>
        </w:rPr>
        <w:t xml:space="preserve"> It </w:t>
      </w:r>
      <w:r w:rsidRPr="00F909C6">
        <w:rPr>
          <w:rFonts w:ascii="Times New Roman" w:hAnsi="Times New Roman" w:cs="Times New Roman"/>
          <w:sz w:val="24"/>
          <w:szCs w:val="24"/>
        </w:rPr>
        <w:t xml:space="preserve">shows that most of the respondents (78.3%) had a background specialization in project management while the remaining (21.7%) had no </w:t>
      </w:r>
      <w:r w:rsidRPr="00F909C6">
        <w:rPr>
          <w:rFonts w:ascii="Times New Roman" w:hAnsi="Times New Roman" w:cs="Times New Roman"/>
          <w:sz w:val="24"/>
          <w:szCs w:val="24"/>
        </w:rPr>
        <w:t>background specialization (i.e., academic or professional) in project management. It is clear that most of the respondents had a background specialization in project management.</w:t>
      </w:r>
    </w:p>
    <w:p w14:paraId="7A60D30F" w14:textId="77777777" w:rsidR="00A05FF0" w:rsidRPr="00181F29" w:rsidRDefault="00A05FF0" w:rsidP="00F62880">
      <w:pPr>
        <w:pStyle w:val="Caption"/>
        <w:spacing w:after="300" w:line="360" w:lineRule="auto"/>
        <w:rPr>
          <w:rFonts w:ascii="Times New Roman" w:hAnsi="Times New Roman" w:cs="Times New Roman"/>
          <w:i w:val="0"/>
          <w:iCs w:val="0"/>
          <w:color w:val="auto"/>
          <w:sz w:val="24"/>
          <w:szCs w:val="24"/>
        </w:rPr>
      </w:pPr>
      <w:bookmarkStart w:id="6" w:name="_Toc116216521"/>
      <w:r w:rsidRPr="00181F29">
        <w:rPr>
          <w:rFonts w:ascii="Times New Roman" w:hAnsi="Times New Roman" w:cs="Times New Roman"/>
          <w:i w:val="0"/>
          <w:iCs w:val="0"/>
          <w:color w:val="auto"/>
          <w:sz w:val="24"/>
          <w:szCs w:val="24"/>
        </w:rPr>
        <w:t>Figure 4.</w:t>
      </w:r>
      <w:r w:rsidRPr="00181F29">
        <w:rPr>
          <w:rFonts w:ascii="Times New Roman" w:hAnsi="Times New Roman" w:cs="Times New Roman"/>
          <w:i w:val="0"/>
          <w:iCs w:val="0"/>
          <w:color w:val="auto"/>
          <w:sz w:val="24"/>
          <w:szCs w:val="24"/>
        </w:rPr>
        <w:fldChar w:fldCharType="begin"/>
      </w:r>
      <w:r w:rsidRPr="00181F29">
        <w:rPr>
          <w:rFonts w:ascii="Times New Roman" w:hAnsi="Times New Roman" w:cs="Times New Roman"/>
          <w:i w:val="0"/>
          <w:iCs w:val="0"/>
          <w:color w:val="auto"/>
          <w:sz w:val="24"/>
          <w:szCs w:val="24"/>
        </w:rPr>
        <w:instrText xml:space="preserve"> SEQ Figure_4. \* ARABIC </w:instrText>
      </w:r>
      <w:r w:rsidRPr="00181F29">
        <w:rPr>
          <w:rFonts w:ascii="Times New Roman" w:hAnsi="Times New Roman" w:cs="Times New Roman"/>
          <w:i w:val="0"/>
          <w:iCs w:val="0"/>
          <w:color w:val="auto"/>
          <w:sz w:val="24"/>
          <w:szCs w:val="24"/>
        </w:rPr>
        <w:fldChar w:fldCharType="separate"/>
      </w:r>
      <w:r w:rsidRPr="00181F29">
        <w:rPr>
          <w:rFonts w:ascii="Times New Roman" w:hAnsi="Times New Roman" w:cs="Times New Roman"/>
          <w:i w:val="0"/>
          <w:iCs w:val="0"/>
          <w:noProof/>
          <w:color w:val="auto"/>
          <w:sz w:val="24"/>
          <w:szCs w:val="24"/>
        </w:rPr>
        <w:t>5</w:t>
      </w:r>
      <w:r w:rsidRPr="00181F29">
        <w:rPr>
          <w:rFonts w:ascii="Times New Roman" w:hAnsi="Times New Roman" w:cs="Times New Roman"/>
          <w:i w:val="0"/>
          <w:iCs w:val="0"/>
          <w:color w:val="auto"/>
          <w:sz w:val="24"/>
          <w:szCs w:val="24"/>
        </w:rPr>
        <w:fldChar w:fldCharType="end"/>
      </w:r>
      <w:r w:rsidRPr="00181F29">
        <w:rPr>
          <w:rFonts w:ascii="Times New Roman" w:hAnsi="Times New Roman" w:cs="Times New Roman"/>
          <w:i w:val="0"/>
          <w:iCs w:val="0"/>
          <w:color w:val="auto"/>
          <w:sz w:val="24"/>
          <w:szCs w:val="24"/>
        </w:rPr>
        <w:t>: Respondent’s Project Management Background</w:t>
      </w:r>
      <w:bookmarkEnd w:id="6"/>
      <w:r w:rsidRPr="00181F29">
        <w:rPr>
          <w:rFonts w:ascii="Times New Roman" w:hAnsi="Times New Roman" w:cs="Times New Roman"/>
          <w:i w:val="0"/>
          <w:iCs w:val="0"/>
          <w:color w:val="auto"/>
          <w:sz w:val="24"/>
          <w:szCs w:val="24"/>
        </w:rPr>
        <w:t xml:space="preserve"> </w:t>
      </w:r>
    </w:p>
    <w:p w14:paraId="6F8DE813" w14:textId="77777777" w:rsidR="00A05FF0" w:rsidRPr="00F909C6" w:rsidRDefault="00A05FF0" w:rsidP="00F62880">
      <w:pPr>
        <w:spacing w:after="300" w:line="360" w:lineRule="auto"/>
        <w:jc w:val="both"/>
        <w:rPr>
          <w:rFonts w:ascii="Times New Roman" w:hAnsi="Times New Roman" w:cs="Times New Roman"/>
          <w:sz w:val="24"/>
          <w:szCs w:val="24"/>
        </w:rPr>
      </w:pPr>
      <w:r w:rsidRPr="00F909C6">
        <w:rPr>
          <w:noProof/>
        </w:rPr>
        <w:drawing>
          <wp:inline distT="0" distB="0" distL="0" distR="0" wp14:anchorId="266B1FAF" wp14:editId="76AB3DAF">
            <wp:extent cx="3028950" cy="1990725"/>
            <wp:effectExtent l="0" t="0" r="0" b="9525"/>
            <wp:docPr id="6" name="Chart 6">
              <a:extLst xmlns:a="http://schemas.openxmlformats.org/drawingml/2006/main">
                <a:ext uri="{FF2B5EF4-FFF2-40B4-BE49-F238E27FC236}">
                  <a16:creationId xmlns:a16="http://schemas.microsoft.com/office/drawing/2014/main" id="{C23EF835-5C12-4C66-3D5F-417F0B58AB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0D0409" w14:textId="77777777" w:rsidR="00620ABE" w:rsidRDefault="00620ABE"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Figure 4.6 shows the distribution of the respondents based on the respondent</w:t>
      </w:r>
      <w:r>
        <w:rPr>
          <w:rFonts w:ascii="Times New Roman" w:hAnsi="Times New Roman" w:cs="Times New Roman"/>
          <w:sz w:val="24"/>
          <w:szCs w:val="24"/>
        </w:rPr>
        <w:t>’</w:t>
      </w:r>
      <w:r w:rsidRPr="00F909C6">
        <w:rPr>
          <w:rFonts w:ascii="Times New Roman" w:hAnsi="Times New Roman" w:cs="Times New Roman"/>
          <w:sz w:val="24"/>
          <w:szCs w:val="24"/>
        </w:rPr>
        <w:t>s training undertaking of project management</w:t>
      </w:r>
      <w:r>
        <w:rPr>
          <w:rFonts w:ascii="Times New Roman" w:hAnsi="Times New Roman" w:cs="Times New Roman"/>
          <w:sz w:val="24"/>
          <w:szCs w:val="24"/>
        </w:rPr>
        <w:t xml:space="preserve">. It </w:t>
      </w:r>
      <w:r w:rsidRPr="00F909C6">
        <w:rPr>
          <w:rFonts w:ascii="Times New Roman" w:hAnsi="Times New Roman" w:cs="Times New Roman"/>
          <w:sz w:val="24"/>
          <w:szCs w:val="24"/>
        </w:rPr>
        <w:t>shows that most of the respondents (91.1%) had undertaken a training in project management while the remaining (8.9%) had not undertaken any project management training besides their academic accomplishments. It is noted from the findings that most of the respondents had undertaken a project management training.</w:t>
      </w:r>
    </w:p>
    <w:p w14:paraId="38608CBC" w14:textId="77777777" w:rsidR="00620ABE" w:rsidRPr="00181F29" w:rsidRDefault="00620ABE" w:rsidP="00F62880">
      <w:pPr>
        <w:pStyle w:val="Caption"/>
        <w:spacing w:after="300" w:line="360" w:lineRule="auto"/>
        <w:rPr>
          <w:rFonts w:ascii="Times New Roman" w:hAnsi="Times New Roman" w:cs="Times New Roman"/>
          <w:i w:val="0"/>
          <w:iCs w:val="0"/>
          <w:color w:val="auto"/>
          <w:sz w:val="24"/>
          <w:szCs w:val="24"/>
        </w:rPr>
      </w:pPr>
      <w:bookmarkStart w:id="7" w:name="_Toc116216522"/>
      <w:r w:rsidRPr="00181F29">
        <w:rPr>
          <w:rFonts w:ascii="Times New Roman" w:hAnsi="Times New Roman" w:cs="Times New Roman"/>
          <w:i w:val="0"/>
          <w:iCs w:val="0"/>
          <w:color w:val="auto"/>
          <w:sz w:val="24"/>
          <w:szCs w:val="24"/>
        </w:rPr>
        <w:t>Figure 4.</w:t>
      </w:r>
      <w:r w:rsidRPr="00181F29">
        <w:rPr>
          <w:rFonts w:ascii="Times New Roman" w:hAnsi="Times New Roman" w:cs="Times New Roman"/>
          <w:i w:val="0"/>
          <w:iCs w:val="0"/>
          <w:color w:val="auto"/>
          <w:sz w:val="24"/>
          <w:szCs w:val="24"/>
        </w:rPr>
        <w:fldChar w:fldCharType="begin"/>
      </w:r>
      <w:r w:rsidRPr="00181F29">
        <w:rPr>
          <w:rFonts w:ascii="Times New Roman" w:hAnsi="Times New Roman" w:cs="Times New Roman"/>
          <w:i w:val="0"/>
          <w:iCs w:val="0"/>
          <w:color w:val="auto"/>
          <w:sz w:val="24"/>
          <w:szCs w:val="24"/>
        </w:rPr>
        <w:instrText xml:space="preserve"> SEQ Figure_4. \* ARABIC </w:instrText>
      </w:r>
      <w:r w:rsidRPr="00181F29">
        <w:rPr>
          <w:rFonts w:ascii="Times New Roman" w:hAnsi="Times New Roman" w:cs="Times New Roman"/>
          <w:i w:val="0"/>
          <w:iCs w:val="0"/>
          <w:color w:val="auto"/>
          <w:sz w:val="24"/>
          <w:szCs w:val="24"/>
        </w:rPr>
        <w:fldChar w:fldCharType="separate"/>
      </w:r>
      <w:r w:rsidRPr="00181F29">
        <w:rPr>
          <w:rFonts w:ascii="Times New Roman" w:hAnsi="Times New Roman" w:cs="Times New Roman"/>
          <w:i w:val="0"/>
          <w:iCs w:val="0"/>
          <w:noProof/>
          <w:color w:val="auto"/>
          <w:sz w:val="24"/>
          <w:szCs w:val="24"/>
        </w:rPr>
        <w:t>6</w:t>
      </w:r>
      <w:r w:rsidRPr="00181F29">
        <w:rPr>
          <w:rFonts w:ascii="Times New Roman" w:hAnsi="Times New Roman" w:cs="Times New Roman"/>
          <w:i w:val="0"/>
          <w:iCs w:val="0"/>
          <w:color w:val="auto"/>
          <w:sz w:val="24"/>
          <w:szCs w:val="24"/>
        </w:rPr>
        <w:fldChar w:fldCharType="end"/>
      </w:r>
      <w:r w:rsidRPr="00181F29">
        <w:rPr>
          <w:rFonts w:ascii="Times New Roman" w:hAnsi="Times New Roman" w:cs="Times New Roman"/>
          <w:i w:val="0"/>
          <w:iCs w:val="0"/>
          <w:color w:val="auto"/>
          <w:sz w:val="24"/>
          <w:szCs w:val="24"/>
        </w:rPr>
        <w:t>: Respondent’s Project Management Training</w:t>
      </w:r>
      <w:bookmarkEnd w:id="7"/>
    </w:p>
    <w:p w14:paraId="6B03DC5D" w14:textId="77777777" w:rsidR="00A74DB8" w:rsidRDefault="00807EAE"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lastRenderedPageBreak/>
        <w:t xml:space="preserve"> </w:t>
      </w:r>
      <w:r w:rsidRPr="00F909C6">
        <w:rPr>
          <w:noProof/>
        </w:rPr>
        <w:drawing>
          <wp:inline distT="0" distB="0" distL="0" distR="0" wp14:anchorId="226A5CDC" wp14:editId="6579282E">
            <wp:extent cx="2733675" cy="1800225"/>
            <wp:effectExtent l="0" t="0" r="9525" b="9525"/>
            <wp:docPr id="7" name="Chart 7">
              <a:extLst xmlns:a="http://schemas.openxmlformats.org/drawingml/2006/main">
                <a:ext uri="{FF2B5EF4-FFF2-40B4-BE49-F238E27FC236}">
                  <a16:creationId xmlns:a16="http://schemas.microsoft.com/office/drawing/2014/main" id="{642A8E19-CA76-F3E0-46F1-F8A6EC2172B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F909C6">
        <w:rPr>
          <w:rFonts w:ascii="Times New Roman" w:hAnsi="Times New Roman" w:cs="Times New Roman"/>
          <w:sz w:val="24"/>
          <w:szCs w:val="24"/>
        </w:rPr>
        <w:t xml:space="preserve"> </w:t>
      </w:r>
    </w:p>
    <w:p w14:paraId="0E29D459" w14:textId="77777777" w:rsidR="00807EAE" w:rsidRPr="00F909C6" w:rsidRDefault="00A74DB8"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 xml:space="preserve">Figure 4.7 shows that most of the respondents (39.4%) had been involved in 11 to 15 road construction projects, (31.2%) of the respondents had been involved in 6 to 10 road constructions, and (16.8%) had been involved in the 16 to 20 road construction projects. About (11%) of the respondents had been involved in the at most 5 road construction projects and the remaining (1.5%) had been involved in at least 20 road construction projects. </w:t>
      </w:r>
      <w:r w:rsidR="00807EAE" w:rsidRPr="00F909C6">
        <w:rPr>
          <w:rFonts w:ascii="Times New Roman" w:hAnsi="Times New Roman" w:cs="Times New Roman"/>
          <w:sz w:val="24"/>
          <w:szCs w:val="24"/>
        </w:rPr>
        <w:t xml:space="preserve"> </w:t>
      </w:r>
    </w:p>
    <w:p w14:paraId="75C417D8" w14:textId="77777777" w:rsidR="00807EAE" w:rsidRPr="00181F29" w:rsidRDefault="00807EAE" w:rsidP="00F62880">
      <w:pPr>
        <w:pStyle w:val="Caption"/>
        <w:spacing w:after="300" w:line="360" w:lineRule="auto"/>
        <w:rPr>
          <w:rFonts w:ascii="Times New Roman" w:hAnsi="Times New Roman" w:cs="Times New Roman"/>
          <w:i w:val="0"/>
          <w:iCs w:val="0"/>
          <w:color w:val="auto"/>
          <w:sz w:val="36"/>
          <w:szCs w:val="36"/>
        </w:rPr>
      </w:pPr>
      <w:bookmarkStart w:id="8" w:name="_Toc116216523"/>
      <w:r w:rsidRPr="00181F29">
        <w:rPr>
          <w:rFonts w:ascii="Times New Roman" w:hAnsi="Times New Roman" w:cs="Times New Roman"/>
          <w:i w:val="0"/>
          <w:iCs w:val="0"/>
          <w:color w:val="auto"/>
          <w:sz w:val="24"/>
          <w:szCs w:val="24"/>
        </w:rPr>
        <w:t>Figure 4.</w:t>
      </w:r>
      <w:r w:rsidRPr="00181F29">
        <w:rPr>
          <w:rFonts w:ascii="Times New Roman" w:hAnsi="Times New Roman" w:cs="Times New Roman"/>
          <w:i w:val="0"/>
          <w:iCs w:val="0"/>
          <w:color w:val="auto"/>
          <w:sz w:val="24"/>
          <w:szCs w:val="24"/>
        </w:rPr>
        <w:fldChar w:fldCharType="begin"/>
      </w:r>
      <w:r w:rsidRPr="00181F29">
        <w:rPr>
          <w:rFonts w:ascii="Times New Roman" w:hAnsi="Times New Roman" w:cs="Times New Roman"/>
          <w:i w:val="0"/>
          <w:iCs w:val="0"/>
          <w:color w:val="auto"/>
          <w:sz w:val="24"/>
          <w:szCs w:val="24"/>
        </w:rPr>
        <w:instrText xml:space="preserve"> SEQ Figure_4. \* ARABIC </w:instrText>
      </w:r>
      <w:r w:rsidRPr="00181F29">
        <w:rPr>
          <w:rFonts w:ascii="Times New Roman" w:hAnsi="Times New Roman" w:cs="Times New Roman"/>
          <w:i w:val="0"/>
          <w:iCs w:val="0"/>
          <w:color w:val="auto"/>
          <w:sz w:val="24"/>
          <w:szCs w:val="24"/>
        </w:rPr>
        <w:fldChar w:fldCharType="separate"/>
      </w:r>
      <w:r w:rsidRPr="00181F29">
        <w:rPr>
          <w:rFonts w:ascii="Times New Roman" w:hAnsi="Times New Roman" w:cs="Times New Roman"/>
          <w:i w:val="0"/>
          <w:iCs w:val="0"/>
          <w:noProof/>
          <w:color w:val="auto"/>
          <w:sz w:val="24"/>
          <w:szCs w:val="24"/>
        </w:rPr>
        <w:t>7</w:t>
      </w:r>
      <w:r w:rsidRPr="00181F29">
        <w:rPr>
          <w:rFonts w:ascii="Times New Roman" w:hAnsi="Times New Roman" w:cs="Times New Roman"/>
          <w:i w:val="0"/>
          <w:iCs w:val="0"/>
          <w:color w:val="auto"/>
          <w:sz w:val="24"/>
          <w:szCs w:val="24"/>
        </w:rPr>
        <w:fldChar w:fldCharType="end"/>
      </w:r>
      <w:r w:rsidRPr="00181F29">
        <w:rPr>
          <w:rFonts w:ascii="Times New Roman" w:hAnsi="Times New Roman" w:cs="Times New Roman"/>
          <w:i w:val="0"/>
          <w:iCs w:val="0"/>
          <w:color w:val="auto"/>
          <w:sz w:val="24"/>
          <w:szCs w:val="24"/>
        </w:rPr>
        <w:t>: Number of Projects Undertaken</w:t>
      </w:r>
      <w:bookmarkEnd w:id="8"/>
      <w:r w:rsidRPr="00181F29">
        <w:rPr>
          <w:rFonts w:ascii="Times New Roman" w:hAnsi="Times New Roman" w:cs="Times New Roman"/>
          <w:i w:val="0"/>
          <w:iCs w:val="0"/>
          <w:color w:val="auto"/>
          <w:sz w:val="36"/>
          <w:szCs w:val="36"/>
        </w:rPr>
        <w:t xml:space="preserve">   </w:t>
      </w:r>
    </w:p>
    <w:p w14:paraId="7ED3BE8A" w14:textId="77777777" w:rsidR="0057415F" w:rsidRDefault="00807EAE" w:rsidP="00F62880">
      <w:pPr>
        <w:spacing w:after="300" w:line="360" w:lineRule="auto"/>
        <w:jc w:val="both"/>
        <w:rPr>
          <w:rFonts w:ascii="Times New Roman" w:hAnsi="Times New Roman" w:cs="Times New Roman"/>
          <w:sz w:val="24"/>
          <w:szCs w:val="24"/>
        </w:rPr>
      </w:pPr>
      <w:r w:rsidRPr="00F909C6">
        <w:rPr>
          <w:noProof/>
        </w:rPr>
        <w:drawing>
          <wp:inline distT="0" distB="0" distL="0" distR="0" wp14:anchorId="740758C1" wp14:editId="0224E61A">
            <wp:extent cx="3076575" cy="2217420"/>
            <wp:effectExtent l="0" t="0" r="9525" b="11430"/>
            <wp:docPr id="22" name="Chart 22">
              <a:extLst xmlns:a="http://schemas.openxmlformats.org/drawingml/2006/main">
                <a:ext uri="{FF2B5EF4-FFF2-40B4-BE49-F238E27FC236}">
                  <a16:creationId xmlns:a16="http://schemas.microsoft.com/office/drawing/2014/main" id="{F9882242-518C-59DC-2F2A-F5E2AEE26A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Times New Roman" w:hAnsi="Times New Roman" w:cs="Times New Roman"/>
          <w:sz w:val="24"/>
          <w:szCs w:val="24"/>
        </w:rPr>
        <w:t xml:space="preserve"> </w:t>
      </w:r>
      <w:bookmarkStart w:id="9" w:name="_Toc116216469"/>
    </w:p>
    <w:p w14:paraId="1C41A4C1" w14:textId="77777777" w:rsidR="003F64F9" w:rsidRPr="00181F29" w:rsidRDefault="003F64F9" w:rsidP="00F62880">
      <w:pPr>
        <w:spacing w:after="300" w:line="360" w:lineRule="auto"/>
        <w:jc w:val="both"/>
        <w:rPr>
          <w:rFonts w:ascii="Times New Roman" w:hAnsi="Times New Roman" w:cs="Times New Roman"/>
          <w:sz w:val="24"/>
          <w:szCs w:val="24"/>
        </w:rPr>
      </w:pPr>
      <w:r w:rsidRPr="00181F29">
        <w:rPr>
          <w:rFonts w:ascii="Times New Roman" w:hAnsi="Times New Roman" w:cs="Times New Roman"/>
          <w:i/>
          <w:iCs/>
          <w:sz w:val="24"/>
          <w:szCs w:val="24"/>
        </w:rPr>
        <w:t>Table 4.</w:t>
      </w:r>
      <w:r w:rsidR="009F3981" w:rsidRPr="00181F29">
        <w:rPr>
          <w:rFonts w:ascii="Times New Roman" w:hAnsi="Times New Roman" w:cs="Times New Roman"/>
          <w:i/>
          <w:iCs/>
          <w:sz w:val="24"/>
          <w:szCs w:val="24"/>
        </w:rPr>
        <w:t>1</w:t>
      </w:r>
      <w:r w:rsidRPr="00181F29">
        <w:rPr>
          <w:rFonts w:ascii="Times New Roman" w:hAnsi="Times New Roman" w:cs="Times New Roman"/>
          <w:i/>
          <w:iCs/>
          <w:sz w:val="24"/>
          <w:szCs w:val="24"/>
        </w:rPr>
        <w:t>: KMO And Bartlett’s Test</w:t>
      </w:r>
      <w:bookmarkEnd w:id="9"/>
      <w:r w:rsidRPr="00181F29">
        <w:rPr>
          <w:rFonts w:ascii="Times New Roman" w:hAnsi="Times New Roman" w:cs="Times New Roman"/>
          <w:i/>
          <w:iCs/>
          <w:sz w:val="24"/>
          <w:szCs w:val="24"/>
        </w:rPr>
        <w:t xml:space="preserve"> </w:t>
      </w:r>
    </w:p>
    <w:tbl>
      <w:tblPr>
        <w:tblW w:w="5000" w:type="pct"/>
        <w:tblLook w:val="04A0" w:firstRow="1" w:lastRow="0" w:firstColumn="1" w:lastColumn="0" w:noHBand="0" w:noVBand="1"/>
      </w:tblPr>
      <w:tblGrid>
        <w:gridCol w:w="2288"/>
        <w:gridCol w:w="1694"/>
        <w:gridCol w:w="868"/>
      </w:tblGrid>
      <w:tr w:rsidR="003F64F9" w:rsidRPr="00F909C6" w14:paraId="238030FF" w14:textId="77777777" w:rsidTr="003F64F9">
        <w:trPr>
          <w:cantSplit/>
          <w:trHeight w:val="288"/>
        </w:trPr>
        <w:tc>
          <w:tcPr>
            <w:tcW w:w="4105" w:type="pct"/>
            <w:gridSpan w:val="2"/>
            <w:tcBorders>
              <w:top w:val="single" w:sz="4" w:space="0" w:color="auto"/>
              <w:left w:val="single" w:sz="4" w:space="0" w:color="auto"/>
              <w:bottom w:val="single" w:sz="4" w:space="0" w:color="auto"/>
              <w:right w:val="nil"/>
            </w:tcBorders>
            <w:shd w:val="clear" w:color="auto" w:fill="auto"/>
            <w:noWrap/>
            <w:vAlign w:val="bottom"/>
            <w:hideMark/>
          </w:tcPr>
          <w:p w14:paraId="1D5A33E4" w14:textId="77777777" w:rsidR="003F64F9" w:rsidRPr="00F909C6" w:rsidRDefault="003F64F9" w:rsidP="00F62880">
            <w:pPr>
              <w:spacing w:after="0" w:line="360" w:lineRule="auto"/>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Kaiser-Meyer-Olkin Measure of Sampling Adequacy</w:t>
            </w:r>
          </w:p>
        </w:tc>
        <w:tc>
          <w:tcPr>
            <w:tcW w:w="895" w:type="pct"/>
            <w:tcBorders>
              <w:top w:val="single" w:sz="4" w:space="0" w:color="auto"/>
              <w:left w:val="nil"/>
              <w:bottom w:val="single" w:sz="4" w:space="0" w:color="auto"/>
              <w:right w:val="single" w:sz="4" w:space="0" w:color="auto"/>
            </w:tcBorders>
            <w:shd w:val="clear" w:color="auto" w:fill="auto"/>
            <w:noWrap/>
            <w:vAlign w:val="bottom"/>
            <w:hideMark/>
          </w:tcPr>
          <w:p w14:paraId="28857903" w14:textId="77777777" w:rsidR="003F64F9" w:rsidRPr="00F909C6" w:rsidRDefault="003F64F9" w:rsidP="00F62880">
            <w:pPr>
              <w:spacing w:after="0" w:line="360" w:lineRule="auto"/>
              <w:jc w:val="right"/>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0.749</w:t>
            </w:r>
          </w:p>
        </w:tc>
      </w:tr>
      <w:tr w:rsidR="003F64F9" w:rsidRPr="00F909C6" w14:paraId="6152C29C" w14:textId="77777777" w:rsidTr="00BC1458">
        <w:trPr>
          <w:cantSplit/>
          <w:trHeight w:val="288"/>
        </w:trPr>
        <w:tc>
          <w:tcPr>
            <w:tcW w:w="2368" w:type="pct"/>
            <w:tcBorders>
              <w:top w:val="single" w:sz="4" w:space="0" w:color="auto"/>
              <w:left w:val="single" w:sz="4" w:space="0" w:color="auto"/>
              <w:bottom w:val="nil"/>
              <w:right w:val="nil"/>
            </w:tcBorders>
            <w:shd w:val="clear" w:color="auto" w:fill="auto"/>
            <w:noWrap/>
            <w:vAlign w:val="bottom"/>
            <w:hideMark/>
          </w:tcPr>
          <w:p w14:paraId="07E4765D" w14:textId="77777777" w:rsidR="003F64F9" w:rsidRPr="00F909C6" w:rsidRDefault="003F64F9" w:rsidP="00F62880">
            <w:pPr>
              <w:spacing w:after="0" w:line="360" w:lineRule="auto"/>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Bartlett</w:t>
            </w:r>
            <w:r>
              <w:rPr>
                <w:rFonts w:ascii="Times New Roman" w:eastAsia="Times New Roman" w:hAnsi="Times New Roman" w:cs="Times New Roman"/>
                <w:color w:val="000000"/>
                <w:sz w:val="24"/>
                <w:szCs w:val="24"/>
                <w:lang w:eastAsia="en-GB"/>
              </w:rPr>
              <w:t>’</w:t>
            </w:r>
            <w:r w:rsidRPr="00F909C6">
              <w:rPr>
                <w:rFonts w:ascii="Times New Roman" w:eastAsia="Times New Roman" w:hAnsi="Times New Roman" w:cs="Times New Roman"/>
                <w:color w:val="000000"/>
                <w:sz w:val="24"/>
                <w:szCs w:val="24"/>
                <w:lang w:eastAsia="en-GB"/>
              </w:rPr>
              <w:t>s Test of Sphericity</w:t>
            </w:r>
          </w:p>
        </w:tc>
        <w:tc>
          <w:tcPr>
            <w:tcW w:w="1737" w:type="pct"/>
            <w:tcBorders>
              <w:top w:val="single" w:sz="4" w:space="0" w:color="auto"/>
              <w:left w:val="nil"/>
              <w:bottom w:val="nil"/>
              <w:right w:val="nil"/>
            </w:tcBorders>
            <w:shd w:val="clear" w:color="auto" w:fill="auto"/>
            <w:noWrap/>
            <w:vAlign w:val="bottom"/>
            <w:hideMark/>
          </w:tcPr>
          <w:p w14:paraId="629D8B73" w14:textId="77777777" w:rsidR="003F64F9" w:rsidRPr="00F909C6" w:rsidRDefault="003F64F9" w:rsidP="00F62880">
            <w:pPr>
              <w:spacing w:after="0" w:line="360" w:lineRule="auto"/>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Approx. Chi-Square</w:t>
            </w:r>
          </w:p>
        </w:tc>
        <w:tc>
          <w:tcPr>
            <w:tcW w:w="895" w:type="pct"/>
            <w:tcBorders>
              <w:top w:val="single" w:sz="4" w:space="0" w:color="auto"/>
              <w:left w:val="nil"/>
              <w:bottom w:val="nil"/>
              <w:right w:val="single" w:sz="4" w:space="0" w:color="auto"/>
            </w:tcBorders>
            <w:shd w:val="clear" w:color="auto" w:fill="auto"/>
            <w:noWrap/>
            <w:vAlign w:val="bottom"/>
            <w:hideMark/>
          </w:tcPr>
          <w:p w14:paraId="50FBA76C" w14:textId="77777777" w:rsidR="003F64F9" w:rsidRPr="00F909C6" w:rsidRDefault="003F64F9" w:rsidP="00F62880">
            <w:pPr>
              <w:spacing w:after="0" w:line="360" w:lineRule="auto"/>
              <w:jc w:val="right"/>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2907.947</w:t>
            </w:r>
          </w:p>
        </w:tc>
      </w:tr>
      <w:tr w:rsidR="003F64F9" w:rsidRPr="00F909C6" w14:paraId="35102CCC" w14:textId="77777777" w:rsidTr="00BC1458">
        <w:trPr>
          <w:trHeight w:val="288"/>
        </w:trPr>
        <w:tc>
          <w:tcPr>
            <w:tcW w:w="2368" w:type="pct"/>
            <w:tcBorders>
              <w:top w:val="nil"/>
              <w:left w:val="single" w:sz="4" w:space="0" w:color="auto"/>
              <w:bottom w:val="nil"/>
              <w:right w:val="nil"/>
            </w:tcBorders>
            <w:shd w:val="clear" w:color="auto" w:fill="auto"/>
            <w:noWrap/>
            <w:vAlign w:val="bottom"/>
            <w:hideMark/>
          </w:tcPr>
          <w:p w14:paraId="3F00B57C" w14:textId="77777777" w:rsidR="003F64F9" w:rsidRPr="00F909C6" w:rsidRDefault="003F64F9" w:rsidP="00F62880">
            <w:pPr>
              <w:spacing w:after="0" w:line="360" w:lineRule="auto"/>
              <w:jc w:val="right"/>
              <w:rPr>
                <w:rFonts w:ascii="Times New Roman" w:eastAsia="Times New Roman" w:hAnsi="Times New Roman" w:cs="Times New Roman"/>
                <w:color w:val="000000"/>
                <w:sz w:val="24"/>
                <w:szCs w:val="24"/>
                <w:lang w:eastAsia="en-GB"/>
              </w:rPr>
            </w:pPr>
          </w:p>
        </w:tc>
        <w:tc>
          <w:tcPr>
            <w:tcW w:w="1737" w:type="pct"/>
            <w:tcBorders>
              <w:top w:val="nil"/>
              <w:left w:val="nil"/>
              <w:bottom w:val="nil"/>
              <w:right w:val="nil"/>
            </w:tcBorders>
            <w:shd w:val="clear" w:color="auto" w:fill="auto"/>
            <w:noWrap/>
            <w:vAlign w:val="bottom"/>
            <w:hideMark/>
          </w:tcPr>
          <w:p w14:paraId="193F3595" w14:textId="77777777" w:rsidR="003F64F9" w:rsidRPr="00F909C6" w:rsidRDefault="003F64F9" w:rsidP="00F62880">
            <w:pPr>
              <w:spacing w:after="0" w:line="360" w:lineRule="auto"/>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df</w:t>
            </w:r>
          </w:p>
        </w:tc>
        <w:tc>
          <w:tcPr>
            <w:tcW w:w="895" w:type="pct"/>
            <w:tcBorders>
              <w:top w:val="nil"/>
              <w:left w:val="nil"/>
              <w:bottom w:val="nil"/>
              <w:right w:val="single" w:sz="4" w:space="0" w:color="auto"/>
            </w:tcBorders>
            <w:shd w:val="clear" w:color="auto" w:fill="auto"/>
            <w:noWrap/>
            <w:vAlign w:val="bottom"/>
            <w:hideMark/>
          </w:tcPr>
          <w:p w14:paraId="28F75F4F" w14:textId="77777777" w:rsidR="003F64F9" w:rsidRPr="00F909C6" w:rsidRDefault="003F64F9" w:rsidP="00F62880">
            <w:pPr>
              <w:spacing w:after="0" w:line="360" w:lineRule="auto"/>
              <w:jc w:val="right"/>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171</w:t>
            </w:r>
          </w:p>
        </w:tc>
      </w:tr>
      <w:tr w:rsidR="003F64F9" w:rsidRPr="00F909C6" w14:paraId="48FF3127" w14:textId="77777777" w:rsidTr="00BC1458">
        <w:trPr>
          <w:trHeight w:val="288"/>
        </w:trPr>
        <w:tc>
          <w:tcPr>
            <w:tcW w:w="2368" w:type="pct"/>
            <w:tcBorders>
              <w:top w:val="nil"/>
              <w:left w:val="single" w:sz="4" w:space="0" w:color="auto"/>
              <w:bottom w:val="single" w:sz="4" w:space="0" w:color="auto"/>
              <w:right w:val="nil"/>
            </w:tcBorders>
            <w:shd w:val="clear" w:color="auto" w:fill="auto"/>
            <w:noWrap/>
            <w:vAlign w:val="bottom"/>
            <w:hideMark/>
          </w:tcPr>
          <w:p w14:paraId="48935272" w14:textId="77777777" w:rsidR="003F64F9" w:rsidRPr="00F909C6" w:rsidRDefault="003F64F9" w:rsidP="00F62880">
            <w:pPr>
              <w:spacing w:after="0" w:line="360" w:lineRule="auto"/>
              <w:jc w:val="right"/>
              <w:rPr>
                <w:rFonts w:ascii="Times New Roman" w:eastAsia="Times New Roman" w:hAnsi="Times New Roman" w:cs="Times New Roman"/>
                <w:color w:val="000000"/>
                <w:sz w:val="24"/>
                <w:szCs w:val="24"/>
                <w:lang w:eastAsia="en-GB"/>
              </w:rPr>
            </w:pPr>
          </w:p>
        </w:tc>
        <w:tc>
          <w:tcPr>
            <w:tcW w:w="1737" w:type="pct"/>
            <w:tcBorders>
              <w:top w:val="nil"/>
              <w:left w:val="nil"/>
              <w:bottom w:val="single" w:sz="4" w:space="0" w:color="auto"/>
              <w:right w:val="nil"/>
            </w:tcBorders>
            <w:shd w:val="clear" w:color="auto" w:fill="auto"/>
            <w:noWrap/>
            <w:vAlign w:val="bottom"/>
            <w:hideMark/>
          </w:tcPr>
          <w:p w14:paraId="56CEAC11" w14:textId="77777777" w:rsidR="003F64F9" w:rsidRPr="00F909C6" w:rsidRDefault="003F64F9" w:rsidP="00F62880">
            <w:pPr>
              <w:spacing w:after="0" w:line="360" w:lineRule="auto"/>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Sig.</w:t>
            </w:r>
          </w:p>
        </w:tc>
        <w:tc>
          <w:tcPr>
            <w:tcW w:w="895" w:type="pct"/>
            <w:tcBorders>
              <w:top w:val="nil"/>
              <w:left w:val="nil"/>
              <w:bottom w:val="single" w:sz="4" w:space="0" w:color="auto"/>
              <w:right w:val="single" w:sz="4" w:space="0" w:color="auto"/>
            </w:tcBorders>
            <w:shd w:val="clear" w:color="auto" w:fill="auto"/>
            <w:noWrap/>
            <w:vAlign w:val="bottom"/>
            <w:hideMark/>
          </w:tcPr>
          <w:p w14:paraId="51ABDB0C" w14:textId="77777777" w:rsidR="003F64F9" w:rsidRPr="00F909C6" w:rsidRDefault="003F64F9" w:rsidP="00F62880">
            <w:pPr>
              <w:spacing w:after="0" w:line="360" w:lineRule="auto"/>
              <w:jc w:val="right"/>
              <w:rPr>
                <w:rFonts w:ascii="Times New Roman" w:eastAsia="Times New Roman" w:hAnsi="Times New Roman" w:cs="Times New Roman"/>
                <w:color w:val="000000"/>
                <w:sz w:val="24"/>
                <w:szCs w:val="24"/>
                <w:lang w:eastAsia="en-GB"/>
              </w:rPr>
            </w:pPr>
            <w:r w:rsidRPr="00F909C6">
              <w:rPr>
                <w:rFonts w:ascii="Times New Roman" w:eastAsia="Times New Roman" w:hAnsi="Times New Roman" w:cs="Times New Roman"/>
                <w:color w:val="000000"/>
                <w:sz w:val="24"/>
                <w:szCs w:val="24"/>
                <w:lang w:eastAsia="en-GB"/>
              </w:rPr>
              <w:t>0.000</w:t>
            </w:r>
          </w:p>
        </w:tc>
      </w:tr>
    </w:tbl>
    <w:p w14:paraId="010D7E30" w14:textId="77777777" w:rsidR="003F64F9" w:rsidRPr="00F909C6" w:rsidRDefault="00BC1458" w:rsidP="00F62880">
      <w:pPr>
        <w:autoSpaceDE w:val="0"/>
        <w:autoSpaceDN w:val="0"/>
        <w:adjustRightInd w:val="0"/>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Results of the KMO and BST fi</w:t>
      </w:r>
      <w:r w:rsidR="009F3981">
        <w:rPr>
          <w:rFonts w:ascii="Times New Roman" w:hAnsi="Times New Roman" w:cs="Times New Roman"/>
          <w:sz w:val="24"/>
          <w:szCs w:val="24"/>
        </w:rPr>
        <w:t>ndings is provided in Table 4.1</w:t>
      </w:r>
      <w:r>
        <w:rPr>
          <w:rFonts w:ascii="Times New Roman" w:hAnsi="Times New Roman" w:cs="Times New Roman"/>
          <w:sz w:val="24"/>
          <w:szCs w:val="24"/>
        </w:rPr>
        <w:t xml:space="preserve">. </w:t>
      </w:r>
      <w:r w:rsidR="003F64F9" w:rsidRPr="00F909C6">
        <w:rPr>
          <w:rFonts w:ascii="Times New Roman" w:hAnsi="Times New Roman" w:cs="Times New Roman"/>
          <w:sz w:val="24"/>
          <w:szCs w:val="24"/>
        </w:rPr>
        <w:t>The results showed that the KMO statistic</w:t>
      </w:r>
      <w:r w:rsidR="003F64F9">
        <w:rPr>
          <w:rFonts w:ascii="Times New Roman" w:hAnsi="Times New Roman" w:cs="Times New Roman"/>
          <w:sz w:val="24"/>
          <w:szCs w:val="24"/>
        </w:rPr>
        <w:t>’</w:t>
      </w:r>
      <w:r w:rsidR="003F64F9" w:rsidRPr="00F909C6">
        <w:rPr>
          <w:rFonts w:ascii="Times New Roman" w:hAnsi="Times New Roman" w:cs="Times New Roman"/>
          <w:sz w:val="24"/>
          <w:szCs w:val="24"/>
        </w:rPr>
        <w:t xml:space="preserve">s measure of </w:t>
      </w:r>
      <w:r w:rsidR="003F64F9" w:rsidRPr="00F909C6">
        <w:rPr>
          <w:rFonts w:ascii="Times New Roman" w:eastAsia="Times New Roman" w:hAnsi="Times New Roman" w:cs="Times New Roman"/>
          <w:color w:val="000000"/>
          <w:sz w:val="24"/>
          <w:szCs w:val="24"/>
          <w:lang w:eastAsia="en-GB"/>
        </w:rPr>
        <w:t>sampling adequacy</w:t>
      </w:r>
      <w:r w:rsidR="003F64F9" w:rsidRPr="00F909C6">
        <w:rPr>
          <w:rFonts w:ascii="Times New Roman" w:hAnsi="Times New Roman" w:cs="Times New Roman"/>
          <w:sz w:val="24"/>
          <w:szCs w:val="24"/>
        </w:rPr>
        <w:t xml:space="preserve"> yielded a score of 0.749, which is higher than the typically accepted value of 0.600. The KMO was statistically significant, with a BST chi-square value of 2907.947 (p = 0.000).</w:t>
      </w:r>
    </w:p>
    <w:p w14:paraId="7DAEA2D1" w14:textId="77777777" w:rsidR="002D75CE" w:rsidRPr="00181F29" w:rsidRDefault="002D75CE" w:rsidP="00F62880">
      <w:pPr>
        <w:pStyle w:val="Caption"/>
        <w:spacing w:line="360" w:lineRule="auto"/>
        <w:rPr>
          <w:rFonts w:ascii="Times New Roman" w:hAnsi="Times New Roman" w:cs="Times New Roman"/>
          <w:i w:val="0"/>
          <w:iCs w:val="0"/>
          <w:color w:val="auto"/>
          <w:sz w:val="24"/>
          <w:szCs w:val="24"/>
        </w:rPr>
      </w:pPr>
      <w:bookmarkStart w:id="10" w:name="_Toc116216472"/>
      <w:r w:rsidRPr="00181F29">
        <w:rPr>
          <w:rFonts w:ascii="Times New Roman" w:hAnsi="Times New Roman" w:cs="Times New Roman"/>
          <w:i w:val="0"/>
          <w:iCs w:val="0"/>
          <w:color w:val="auto"/>
          <w:sz w:val="24"/>
          <w:szCs w:val="24"/>
        </w:rPr>
        <w:t xml:space="preserve">Table 4. </w:t>
      </w:r>
      <w:r w:rsidR="009F3981" w:rsidRPr="00181F29">
        <w:rPr>
          <w:rFonts w:ascii="Times New Roman" w:hAnsi="Times New Roman" w:cs="Times New Roman"/>
          <w:i w:val="0"/>
          <w:iCs w:val="0"/>
          <w:color w:val="auto"/>
          <w:sz w:val="24"/>
          <w:szCs w:val="24"/>
        </w:rPr>
        <w:t>2</w:t>
      </w:r>
      <w:r w:rsidRPr="00181F29">
        <w:rPr>
          <w:rFonts w:ascii="Times New Roman" w:hAnsi="Times New Roman" w:cs="Times New Roman"/>
          <w:i w:val="0"/>
          <w:iCs w:val="0"/>
          <w:color w:val="auto"/>
          <w:sz w:val="24"/>
          <w:szCs w:val="24"/>
        </w:rPr>
        <w:t>: Correlation Results</w:t>
      </w:r>
      <w:bookmarkEnd w:id="10"/>
    </w:p>
    <w:tbl>
      <w:tblPr>
        <w:tblW w:w="5307" w:type="pct"/>
        <w:tblLook w:val="04A0" w:firstRow="1" w:lastRow="0" w:firstColumn="1" w:lastColumn="0" w:noHBand="0" w:noVBand="1"/>
      </w:tblPr>
      <w:tblGrid>
        <w:gridCol w:w="2136"/>
        <w:gridCol w:w="1651"/>
        <w:gridCol w:w="1691"/>
      </w:tblGrid>
      <w:tr w:rsidR="00BC1458" w:rsidRPr="00BC1458" w14:paraId="4F72D50C" w14:textId="77777777" w:rsidTr="00D80E7F">
        <w:trPr>
          <w:trHeight w:val="382"/>
        </w:trPr>
        <w:tc>
          <w:tcPr>
            <w:tcW w:w="1900" w:type="pct"/>
            <w:tcBorders>
              <w:top w:val="single" w:sz="4" w:space="0" w:color="auto"/>
              <w:left w:val="single" w:sz="4" w:space="0" w:color="auto"/>
              <w:bottom w:val="nil"/>
              <w:right w:val="nil"/>
            </w:tcBorders>
            <w:shd w:val="clear" w:color="auto" w:fill="auto"/>
            <w:noWrap/>
            <w:vAlign w:val="bottom"/>
          </w:tcPr>
          <w:p w14:paraId="2FA932A6"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476" w:type="pct"/>
            <w:tcBorders>
              <w:top w:val="single" w:sz="4" w:space="0" w:color="auto"/>
              <w:left w:val="nil"/>
              <w:bottom w:val="nil"/>
              <w:right w:val="nil"/>
            </w:tcBorders>
            <w:shd w:val="clear" w:color="auto" w:fill="auto"/>
            <w:noWrap/>
            <w:vAlign w:val="bottom"/>
          </w:tcPr>
          <w:p w14:paraId="0908DFF4"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624" w:type="pct"/>
            <w:tcBorders>
              <w:top w:val="single" w:sz="4" w:space="0" w:color="auto"/>
              <w:left w:val="nil"/>
              <w:bottom w:val="nil"/>
              <w:right w:val="single" w:sz="4" w:space="0" w:color="auto"/>
            </w:tcBorders>
            <w:shd w:val="clear" w:color="auto" w:fill="auto"/>
            <w:noWrap/>
            <w:vAlign w:val="center"/>
          </w:tcPr>
          <w:p w14:paraId="3484385B"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Pr>
                <w:rFonts w:ascii="Times New Roman" w:eastAsia="Times New Roman" w:hAnsi="Times New Roman" w:cs="Times New Roman"/>
                <w:color w:val="000000"/>
                <w:sz w:val="18"/>
                <w:szCs w:val="18"/>
                <w:lang w:eastAsia="en-GB"/>
              </w:rPr>
              <w:t>Project Performance</w:t>
            </w:r>
          </w:p>
        </w:tc>
      </w:tr>
      <w:tr w:rsidR="00BC1458" w:rsidRPr="00BC1458" w14:paraId="5DBE5735" w14:textId="77777777" w:rsidTr="00D80E7F">
        <w:trPr>
          <w:trHeight w:val="382"/>
        </w:trPr>
        <w:tc>
          <w:tcPr>
            <w:tcW w:w="1900" w:type="pct"/>
            <w:tcBorders>
              <w:top w:val="single" w:sz="4" w:space="0" w:color="auto"/>
              <w:left w:val="single" w:sz="4" w:space="0" w:color="auto"/>
              <w:bottom w:val="nil"/>
              <w:right w:val="nil"/>
            </w:tcBorders>
            <w:shd w:val="clear" w:color="auto" w:fill="auto"/>
            <w:noWrap/>
            <w:vAlign w:val="bottom"/>
            <w:hideMark/>
          </w:tcPr>
          <w:p w14:paraId="03640CF9"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Project Performance</w:t>
            </w:r>
          </w:p>
        </w:tc>
        <w:tc>
          <w:tcPr>
            <w:tcW w:w="1476" w:type="pct"/>
            <w:tcBorders>
              <w:top w:val="single" w:sz="4" w:space="0" w:color="auto"/>
              <w:left w:val="nil"/>
              <w:bottom w:val="nil"/>
              <w:right w:val="nil"/>
            </w:tcBorders>
            <w:shd w:val="clear" w:color="auto" w:fill="auto"/>
            <w:noWrap/>
            <w:vAlign w:val="bottom"/>
            <w:hideMark/>
          </w:tcPr>
          <w:p w14:paraId="3052573E"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Pearson Correlation</w:t>
            </w:r>
          </w:p>
        </w:tc>
        <w:tc>
          <w:tcPr>
            <w:tcW w:w="1624" w:type="pct"/>
            <w:tcBorders>
              <w:top w:val="single" w:sz="4" w:space="0" w:color="auto"/>
              <w:left w:val="nil"/>
              <w:bottom w:val="nil"/>
              <w:right w:val="single" w:sz="4" w:space="0" w:color="auto"/>
            </w:tcBorders>
            <w:shd w:val="clear" w:color="auto" w:fill="auto"/>
            <w:noWrap/>
            <w:vAlign w:val="center"/>
            <w:hideMark/>
          </w:tcPr>
          <w:p w14:paraId="61E9B47F"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1.000</w:t>
            </w:r>
          </w:p>
        </w:tc>
      </w:tr>
      <w:tr w:rsidR="00BC1458" w:rsidRPr="00BC1458" w14:paraId="579484AB" w14:textId="77777777" w:rsidTr="00D80E7F">
        <w:trPr>
          <w:trHeight w:val="382"/>
        </w:trPr>
        <w:tc>
          <w:tcPr>
            <w:tcW w:w="1900" w:type="pct"/>
            <w:tcBorders>
              <w:top w:val="nil"/>
              <w:left w:val="single" w:sz="4" w:space="0" w:color="auto"/>
              <w:bottom w:val="nil"/>
              <w:right w:val="nil"/>
            </w:tcBorders>
            <w:shd w:val="clear" w:color="auto" w:fill="auto"/>
            <w:noWrap/>
            <w:vAlign w:val="bottom"/>
          </w:tcPr>
          <w:p w14:paraId="6A247BBF"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tcPr>
          <w:p w14:paraId="14AC3305"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Sig. (2-tailed)</w:t>
            </w:r>
          </w:p>
        </w:tc>
        <w:tc>
          <w:tcPr>
            <w:tcW w:w="1624" w:type="pct"/>
            <w:tcBorders>
              <w:top w:val="nil"/>
              <w:left w:val="nil"/>
              <w:bottom w:val="nil"/>
              <w:right w:val="single" w:sz="4" w:space="0" w:color="auto"/>
            </w:tcBorders>
            <w:shd w:val="clear" w:color="auto" w:fill="auto"/>
            <w:noWrap/>
            <w:vAlign w:val="center"/>
          </w:tcPr>
          <w:p w14:paraId="2D2DF81F"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p>
        </w:tc>
      </w:tr>
      <w:tr w:rsidR="00BC1458" w:rsidRPr="00BC1458" w14:paraId="6B230C05"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77B271EE"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13C9A130"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N</w:t>
            </w:r>
          </w:p>
        </w:tc>
        <w:tc>
          <w:tcPr>
            <w:tcW w:w="1624" w:type="pct"/>
            <w:tcBorders>
              <w:top w:val="nil"/>
              <w:left w:val="nil"/>
              <w:bottom w:val="nil"/>
              <w:right w:val="single" w:sz="4" w:space="0" w:color="auto"/>
            </w:tcBorders>
            <w:shd w:val="clear" w:color="auto" w:fill="auto"/>
            <w:noWrap/>
            <w:vAlign w:val="center"/>
            <w:hideMark/>
          </w:tcPr>
          <w:p w14:paraId="39396D4E"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323</w:t>
            </w:r>
          </w:p>
        </w:tc>
      </w:tr>
      <w:tr w:rsidR="00BC1458" w:rsidRPr="00BC1458" w14:paraId="5D6D964E"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3A910EFB"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 xml:space="preserve">Planning </w:t>
            </w:r>
          </w:p>
        </w:tc>
        <w:tc>
          <w:tcPr>
            <w:tcW w:w="1476" w:type="pct"/>
            <w:tcBorders>
              <w:top w:val="nil"/>
              <w:left w:val="nil"/>
              <w:bottom w:val="nil"/>
              <w:right w:val="nil"/>
            </w:tcBorders>
            <w:shd w:val="clear" w:color="auto" w:fill="auto"/>
            <w:noWrap/>
            <w:vAlign w:val="bottom"/>
            <w:hideMark/>
          </w:tcPr>
          <w:p w14:paraId="69F89410"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Pearson Correlation</w:t>
            </w:r>
          </w:p>
        </w:tc>
        <w:tc>
          <w:tcPr>
            <w:tcW w:w="1624" w:type="pct"/>
            <w:tcBorders>
              <w:top w:val="nil"/>
              <w:left w:val="nil"/>
              <w:bottom w:val="nil"/>
              <w:right w:val="single" w:sz="4" w:space="0" w:color="auto"/>
            </w:tcBorders>
            <w:shd w:val="clear" w:color="auto" w:fill="auto"/>
            <w:noWrap/>
            <w:vAlign w:val="center"/>
            <w:hideMark/>
          </w:tcPr>
          <w:p w14:paraId="005524B3"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0.011</w:t>
            </w:r>
          </w:p>
        </w:tc>
      </w:tr>
      <w:tr w:rsidR="00BC1458" w:rsidRPr="00BC1458" w14:paraId="6A39A75B"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502C1FC7" w14:textId="77777777" w:rsidR="00BC1458" w:rsidRPr="00BC1458" w:rsidRDefault="00BC1458" w:rsidP="00F62880">
            <w:pPr>
              <w:spacing w:after="0" w:line="360" w:lineRule="auto"/>
              <w:jc w:val="right"/>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47CBFDAB"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Sig. (2-tailed)</w:t>
            </w:r>
          </w:p>
        </w:tc>
        <w:tc>
          <w:tcPr>
            <w:tcW w:w="1624" w:type="pct"/>
            <w:tcBorders>
              <w:top w:val="nil"/>
              <w:left w:val="nil"/>
              <w:bottom w:val="nil"/>
              <w:right w:val="single" w:sz="4" w:space="0" w:color="auto"/>
            </w:tcBorders>
            <w:shd w:val="clear" w:color="auto" w:fill="auto"/>
            <w:noWrap/>
            <w:vAlign w:val="center"/>
            <w:hideMark/>
          </w:tcPr>
          <w:p w14:paraId="77CF63EE"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0.843</w:t>
            </w:r>
          </w:p>
        </w:tc>
      </w:tr>
      <w:tr w:rsidR="00BC1458" w:rsidRPr="00BC1458" w14:paraId="7EB8F0CE"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40D63EAD" w14:textId="77777777" w:rsidR="00BC1458" w:rsidRPr="00BC1458" w:rsidRDefault="00BC1458" w:rsidP="00F62880">
            <w:pPr>
              <w:spacing w:after="0" w:line="360" w:lineRule="auto"/>
              <w:jc w:val="right"/>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762F4CE9"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N</w:t>
            </w:r>
          </w:p>
        </w:tc>
        <w:tc>
          <w:tcPr>
            <w:tcW w:w="1624" w:type="pct"/>
            <w:tcBorders>
              <w:top w:val="nil"/>
              <w:left w:val="nil"/>
              <w:bottom w:val="nil"/>
              <w:right w:val="single" w:sz="4" w:space="0" w:color="auto"/>
            </w:tcBorders>
            <w:shd w:val="clear" w:color="auto" w:fill="auto"/>
            <w:noWrap/>
            <w:vAlign w:val="center"/>
            <w:hideMark/>
          </w:tcPr>
          <w:p w14:paraId="0FA66D3A"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323</w:t>
            </w:r>
          </w:p>
        </w:tc>
      </w:tr>
      <w:tr w:rsidR="00BC1458" w:rsidRPr="00BC1458" w14:paraId="340F9D44"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17FB0B85"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Resource Scheduling</w:t>
            </w:r>
          </w:p>
        </w:tc>
        <w:tc>
          <w:tcPr>
            <w:tcW w:w="1476" w:type="pct"/>
            <w:tcBorders>
              <w:top w:val="nil"/>
              <w:left w:val="nil"/>
              <w:bottom w:val="nil"/>
              <w:right w:val="nil"/>
            </w:tcBorders>
            <w:shd w:val="clear" w:color="auto" w:fill="auto"/>
            <w:noWrap/>
            <w:vAlign w:val="bottom"/>
            <w:hideMark/>
          </w:tcPr>
          <w:p w14:paraId="14F5AA63"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Pearson Correlation</w:t>
            </w:r>
          </w:p>
        </w:tc>
        <w:tc>
          <w:tcPr>
            <w:tcW w:w="1624" w:type="pct"/>
            <w:tcBorders>
              <w:top w:val="nil"/>
              <w:left w:val="nil"/>
              <w:bottom w:val="nil"/>
              <w:right w:val="single" w:sz="4" w:space="0" w:color="auto"/>
            </w:tcBorders>
            <w:shd w:val="clear" w:color="auto" w:fill="auto"/>
            <w:noWrap/>
            <w:vAlign w:val="center"/>
            <w:hideMark/>
          </w:tcPr>
          <w:p w14:paraId="2F964CDE"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.168**</w:t>
            </w:r>
          </w:p>
        </w:tc>
      </w:tr>
      <w:tr w:rsidR="00BC1458" w:rsidRPr="00BC1458" w14:paraId="224BBFD8"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56111185"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67D9F0A8"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Sig. (2-tailed)</w:t>
            </w:r>
          </w:p>
        </w:tc>
        <w:tc>
          <w:tcPr>
            <w:tcW w:w="1624" w:type="pct"/>
            <w:tcBorders>
              <w:top w:val="nil"/>
              <w:left w:val="nil"/>
              <w:bottom w:val="nil"/>
              <w:right w:val="single" w:sz="4" w:space="0" w:color="auto"/>
            </w:tcBorders>
            <w:shd w:val="clear" w:color="auto" w:fill="auto"/>
            <w:noWrap/>
            <w:vAlign w:val="center"/>
            <w:hideMark/>
          </w:tcPr>
          <w:p w14:paraId="2EF258F7"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0.003</w:t>
            </w:r>
          </w:p>
        </w:tc>
      </w:tr>
      <w:tr w:rsidR="00BC1458" w:rsidRPr="00BC1458" w14:paraId="4C376FE2"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4F0B7937" w14:textId="77777777" w:rsidR="00BC1458" w:rsidRPr="00BC1458" w:rsidRDefault="00BC1458" w:rsidP="00F62880">
            <w:pPr>
              <w:spacing w:after="0" w:line="360" w:lineRule="auto"/>
              <w:jc w:val="right"/>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06361238"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N</w:t>
            </w:r>
          </w:p>
        </w:tc>
        <w:tc>
          <w:tcPr>
            <w:tcW w:w="1624" w:type="pct"/>
            <w:tcBorders>
              <w:top w:val="nil"/>
              <w:left w:val="nil"/>
              <w:bottom w:val="nil"/>
              <w:right w:val="single" w:sz="4" w:space="0" w:color="auto"/>
            </w:tcBorders>
            <w:shd w:val="clear" w:color="auto" w:fill="auto"/>
            <w:noWrap/>
            <w:vAlign w:val="center"/>
            <w:hideMark/>
          </w:tcPr>
          <w:p w14:paraId="63659CA6"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323</w:t>
            </w:r>
          </w:p>
        </w:tc>
      </w:tr>
      <w:tr w:rsidR="00BC1458" w:rsidRPr="00BC1458" w14:paraId="5074F3E0"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05CC1A4E"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Communication</w:t>
            </w:r>
          </w:p>
        </w:tc>
        <w:tc>
          <w:tcPr>
            <w:tcW w:w="1476" w:type="pct"/>
            <w:tcBorders>
              <w:top w:val="nil"/>
              <w:left w:val="nil"/>
              <w:bottom w:val="nil"/>
              <w:right w:val="nil"/>
            </w:tcBorders>
            <w:shd w:val="clear" w:color="auto" w:fill="auto"/>
            <w:noWrap/>
            <w:vAlign w:val="bottom"/>
            <w:hideMark/>
          </w:tcPr>
          <w:p w14:paraId="0219D6B7"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Pearson Correlation</w:t>
            </w:r>
          </w:p>
        </w:tc>
        <w:tc>
          <w:tcPr>
            <w:tcW w:w="1624" w:type="pct"/>
            <w:tcBorders>
              <w:top w:val="nil"/>
              <w:left w:val="nil"/>
              <w:bottom w:val="nil"/>
              <w:right w:val="single" w:sz="4" w:space="0" w:color="auto"/>
            </w:tcBorders>
            <w:shd w:val="clear" w:color="auto" w:fill="auto"/>
            <w:noWrap/>
            <w:vAlign w:val="center"/>
            <w:hideMark/>
          </w:tcPr>
          <w:p w14:paraId="344EDCAF"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.289**</w:t>
            </w:r>
          </w:p>
        </w:tc>
      </w:tr>
      <w:tr w:rsidR="00BC1458" w:rsidRPr="00BC1458" w14:paraId="6C9F19A9"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31BCC21A"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316F1E3D"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Sig. (2-tailed)</w:t>
            </w:r>
          </w:p>
        </w:tc>
        <w:tc>
          <w:tcPr>
            <w:tcW w:w="1624" w:type="pct"/>
            <w:tcBorders>
              <w:top w:val="nil"/>
              <w:left w:val="nil"/>
              <w:bottom w:val="nil"/>
              <w:right w:val="single" w:sz="4" w:space="0" w:color="auto"/>
            </w:tcBorders>
            <w:shd w:val="clear" w:color="auto" w:fill="auto"/>
            <w:noWrap/>
            <w:vAlign w:val="center"/>
            <w:hideMark/>
          </w:tcPr>
          <w:p w14:paraId="0EE7C5E2"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0.000</w:t>
            </w:r>
          </w:p>
        </w:tc>
      </w:tr>
      <w:tr w:rsidR="00BC1458" w:rsidRPr="00BC1458" w14:paraId="2B2B6282" w14:textId="77777777" w:rsidTr="00D80E7F">
        <w:trPr>
          <w:trHeight w:val="382"/>
        </w:trPr>
        <w:tc>
          <w:tcPr>
            <w:tcW w:w="1900" w:type="pct"/>
            <w:tcBorders>
              <w:top w:val="nil"/>
              <w:left w:val="single" w:sz="4" w:space="0" w:color="auto"/>
              <w:right w:val="nil"/>
            </w:tcBorders>
            <w:shd w:val="clear" w:color="auto" w:fill="auto"/>
            <w:noWrap/>
            <w:vAlign w:val="bottom"/>
            <w:hideMark/>
          </w:tcPr>
          <w:p w14:paraId="2EA848D4" w14:textId="77777777" w:rsidR="00BC1458" w:rsidRPr="00BC1458" w:rsidRDefault="00BC1458" w:rsidP="00F62880">
            <w:pPr>
              <w:spacing w:after="0" w:line="360" w:lineRule="auto"/>
              <w:jc w:val="right"/>
              <w:rPr>
                <w:rFonts w:ascii="Times New Roman" w:eastAsia="Times New Roman" w:hAnsi="Times New Roman" w:cs="Times New Roman"/>
                <w:color w:val="000000"/>
                <w:sz w:val="18"/>
                <w:szCs w:val="18"/>
                <w:lang w:eastAsia="en-GB"/>
              </w:rPr>
            </w:pPr>
          </w:p>
        </w:tc>
        <w:tc>
          <w:tcPr>
            <w:tcW w:w="1476" w:type="pct"/>
            <w:tcBorders>
              <w:top w:val="nil"/>
              <w:left w:val="nil"/>
              <w:right w:val="nil"/>
            </w:tcBorders>
            <w:shd w:val="clear" w:color="auto" w:fill="auto"/>
            <w:noWrap/>
            <w:vAlign w:val="bottom"/>
            <w:hideMark/>
          </w:tcPr>
          <w:p w14:paraId="08FEBE2B"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N</w:t>
            </w:r>
          </w:p>
        </w:tc>
        <w:tc>
          <w:tcPr>
            <w:tcW w:w="1624" w:type="pct"/>
            <w:tcBorders>
              <w:top w:val="nil"/>
              <w:left w:val="nil"/>
              <w:right w:val="single" w:sz="4" w:space="0" w:color="auto"/>
            </w:tcBorders>
            <w:shd w:val="clear" w:color="auto" w:fill="auto"/>
            <w:noWrap/>
            <w:vAlign w:val="center"/>
            <w:hideMark/>
          </w:tcPr>
          <w:p w14:paraId="2FD2203C"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323</w:t>
            </w:r>
          </w:p>
        </w:tc>
      </w:tr>
      <w:tr w:rsidR="00BC1458" w:rsidRPr="00BC1458" w14:paraId="1CA651B8"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3A6EDE5B"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 xml:space="preserve">Monitoring and evaluation </w:t>
            </w:r>
          </w:p>
        </w:tc>
        <w:tc>
          <w:tcPr>
            <w:tcW w:w="1476" w:type="pct"/>
            <w:tcBorders>
              <w:top w:val="nil"/>
              <w:left w:val="nil"/>
              <w:bottom w:val="nil"/>
              <w:right w:val="nil"/>
            </w:tcBorders>
            <w:shd w:val="clear" w:color="auto" w:fill="auto"/>
            <w:noWrap/>
            <w:vAlign w:val="bottom"/>
            <w:hideMark/>
          </w:tcPr>
          <w:p w14:paraId="4A552DB0"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Pearson Correlation</w:t>
            </w:r>
          </w:p>
        </w:tc>
        <w:tc>
          <w:tcPr>
            <w:tcW w:w="1624" w:type="pct"/>
            <w:tcBorders>
              <w:top w:val="nil"/>
              <w:left w:val="nil"/>
              <w:bottom w:val="nil"/>
              <w:right w:val="single" w:sz="4" w:space="0" w:color="auto"/>
            </w:tcBorders>
            <w:shd w:val="clear" w:color="auto" w:fill="auto"/>
            <w:noWrap/>
            <w:vAlign w:val="center"/>
            <w:hideMark/>
          </w:tcPr>
          <w:p w14:paraId="40C6909B"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.351**</w:t>
            </w:r>
          </w:p>
        </w:tc>
      </w:tr>
      <w:tr w:rsidR="00BC1458" w:rsidRPr="00BC1458" w14:paraId="3FA866F3" w14:textId="77777777" w:rsidTr="00D80E7F">
        <w:trPr>
          <w:trHeight w:val="382"/>
        </w:trPr>
        <w:tc>
          <w:tcPr>
            <w:tcW w:w="1900" w:type="pct"/>
            <w:tcBorders>
              <w:top w:val="nil"/>
              <w:left w:val="single" w:sz="4" w:space="0" w:color="auto"/>
              <w:bottom w:val="nil"/>
              <w:right w:val="nil"/>
            </w:tcBorders>
            <w:shd w:val="clear" w:color="auto" w:fill="auto"/>
            <w:noWrap/>
            <w:vAlign w:val="bottom"/>
            <w:hideMark/>
          </w:tcPr>
          <w:p w14:paraId="3399B74B"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p>
        </w:tc>
        <w:tc>
          <w:tcPr>
            <w:tcW w:w="1476" w:type="pct"/>
            <w:tcBorders>
              <w:top w:val="nil"/>
              <w:left w:val="nil"/>
              <w:bottom w:val="nil"/>
              <w:right w:val="nil"/>
            </w:tcBorders>
            <w:shd w:val="clear" w:color="auto" w:fill="auto"/>
            <w:noWrap/>
            <w:vAlign w:val="bottom"/>
            <w:hideMark/>
          </w:tcPr>
          <w:p w14:paraId="2B197B9C"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Sig. (2-tailed)</w:t>
            </w:r>
          </w:p>
        </w:tc>
        <w:tc>
          <w:tcPr>
            <w:tcW w:w="1624" w:type="pct"/>
            <w:tcBorders>
              <w:top w:val="nil"/>
              <w:left w:val="nil"/>
              <w:bottom w:val="nil"/>
              <w:right w:val="single" w:sz="4" w:space="0" w:color="auto"/>
            </w:tcBorders>
            <w:shd w:val="clear" w:color="auto" w:fill="auto"/>
            <w:noWrap/>
            <w:vAlign w:val="center"/>
            <w:hideMark/>
          </w:tcPr>
          <w:p w14:paraId="0BA7CE77"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0.000</w:t>
            </w:r>
          </w:p>
        </w:tc>
      </w:tr>
      <w:tr w:rsidR="00BC1458" w:rsidRPr="00BC1458" w14:paraId="5920FE0E" w14:textId="77777777" w:rsidTr="00D80E7F">
        <w:trPr>
          <w:trHeight w:val="382"/>
        </w:trPr>
        <w:tc>
          <w:tcPr>
            <w:tcW w:w="1900" w:type="pct"/>
            <w:tcBorders>
              <w:top w:val="nil"/>
              <w:left w:val="single" w:sz="4" w:space="0" w:color="auto"/>
              <w:bottom w:val="single" w:sz="4" w:space="0" w:color="auto"/>
              <w:right w:val="nil"/>
            </w:tcBorders>
            <w:shd w:val="clear" w:color="auto" w:fill="auto"/>
            <w:noWrap/>
            <w:vAlign w:val="bottom"/>
            <w:hideMark/>
          </w:tcPr>
          <w:p w14:paraId="3A824933" w14:textId="77777777" w:rsidR="00BC1458" w:rsidRPr="00BC1458" w:rsidRDefault="00BC1458" w:rsidP="00F62880">
            <w:pPr>
              <w:spacing w:after="0" w:line="360" w:lineRule="auto"/>
              <w:jc w:val="right"/>
              <w:rPr>
                <w:rFonts w:ascii="Times New Roman" w:eastAsia="Times New Roman" w:hAnsi="Times New Roman" w:cs="Times New Roman"/>
                <w:color w:val="000000"/>
                <w:sz w:val="18"/>
                <w:szCs w:val="18"/>
                <w:lang w:eastAsia="en-GB"/>
              </w:rPr>
            </w:pPr>
          </w:p>
        </w:tc>
        <w:tc>
          <w:tcPr>
            <w:tcW w:w="1476" w:type="pct"/>
            <w:tcBorders>
              <w:top w:val="nil"/>
              <w:left w:val="nil"/>
              <w:bottom w:val="single" w:sz="4" w:space="0" w:color="auto"/>
              <w:right w:val="nil"/>
            </w:tcBorders>
            <w:shd w:val="clear" w:color="auto" w:fill="auto"/>
            <w:noWrap/>
            <w:vAlign w:val="bottom"/>
            <w:hideMark/>
          </w:tcPr>
          <w:p w14:paraId="333F09F6" w14:textId="77777777" w:rsidR="00BC1458" w:rsidRPr="00BC1458" w:rsidRDefault="00BC1458" w:rsidP="00F62880">
            <w:pPr>
              <w:spacing w:after="0" w:line="360" w:lineRule="auto"/>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N</w:t>
            </w:r>
          </w:p>
        </w:tc>
        <w:tc>
          <w:tcPr>
            <w:tcW w:w="1624" w:type="pct"/>
            <w:tcBorders>
              <w:top w:val="nil"/>
              <w:left w:val="nil"/>
              <w:bottom w:val="single" w:sz="4" w:space="0" w:color="auto"/>
              <w:right w:val="single" w:sz="4" w:space="0" w:color="auto"/>
            </w:tcBorders>
            <w:shd w:val="clear" w:color="auto" w:fill="auto"/>
            <w:noWrap/>
            <w:vAlign w:val="center"/>
            <w:hideMark/>
          </w:tcPr>
          <w:p w14:paraId="146DF371" w14:textId="77777777" w:rsidR="00BC1458" w:rsidRPr="00BC1458" w:rsidRDefault="00BC1458" w:rsidP="00F62880">
            <w:pPr>
              <w:spacing w:after="0" w:line="360" w:lineRule="auto"/>
              <w:jc w:val="center"/>
              <w:rPr>
                <w:rFonts w:ascii="Times New Roman" w:eastAsia="Times New Roman" w:hAnsi="Times New Roman" w:cs="Times New Roman"/>
                <w:color w:val="000000"/>
                <w:sz w:val="18"/>
                <w:szCs w:val="18"/>
                <w:lang w:eastAsia="en-GB"/>
              </w:rPr>
            </w:pPr>
            <w:r w:rsidRPr="00BC1458">
              <w:rPr>
                <w:rFonts w:ascii="Times New Roman" w:eastAsia="Times New Roman" w:hAnsi="Times New Roman" w:cs="Times New Roman"/>
                <w:color w:val="000000"/>
                <w:sz w:val="18"/>
                <w:szCs w:val="18"/>
                <w:lang w:eastAsia="en-GB"/>
              </w:rPr>
              <w:t>323</w:t>
            </w:r>
          </w:p>
        </w:tc>
      </w:tr>
    </w:tbl>
    <w:p w14:paraId="61BF4E47" w14:textId="77777777" w:rsidR="00CB2047" w:rsidRPr="00F909C6" w:rsidRDefault="00FD647F" w:rsidP="00F62880">
      <w:pPr>
        <w:spacing w:after="300" w:line="360" w:lineRule="auto"/>
        <w:jc w:val="both"/>
        <w:rPr>
          <w:rFonts w:ascii="Times New Roman" w:hAnsi="Times New Roman" w:cs="Times New Roman"/>
          <w:sz w:val="24"/>
          <w:szCs w:val="24"/>
        </w:rPr>
      </w:pPr>
      <w:r w:rsidRPr="000C4269">
        <w:rPr>
          <w:rFonts w:ascii="Times New Roman" w:hAnsi="Times New Roman" w:cs="Times New Roman"/>
          <w:sz w:val="24"/>
          <w:szCs w:val="24"/>
        </w:rPr>
        <w:t>Table 4.2</w:t>
      </w:r>
      <w:r w:rsidR="00325191" w:rsidRPr="00F909C6">
        <w:rPr>
          <w:rFonts w:ascii="Times New Roman" w:hAnsi="Times New Roman" w:cs="Times New Roman"/>
          <w:sz w:val="24"/>
          <w:szCs w:val="24"/>
        </w:rPr>
        <w:t xml:space="preserve"> shows that all the project management practices had a positive relationship with project </w:t>
      </w:r>
      <w:r w:rsidR="00325191" w:rsidRPr="00F909C6">
        <w:rPr>
          <w:rFonts w:ascii="Times New Roman" w:hAnsi="Times New Roman" w:cs="Times New Roman"/>
          <w:sz w:val="24"/>
          <w:szCs w:val="24"/>
        </w:rPr>
        <w:lastRenderedPageBreak/>
        <w:t xml:space="preserve">performance. Project planning had a positive relationship with project performance. The correlation coefficient was approximately 0.011 which indicated that project planning variations had a 1.1% explanation on the variations of project performance. The relationship however not statistically significant at 5% significance level (i.e., 0.843 &gt; 0.05). On the other hand, resource scheduling had a positive relationship with project performance. The correlation coefficient was about 0.168 which indicated that the variations in resource scheduling explained about 16.8% of the changes in project performance. The relationship between resource scheduling and project management was significant at 5% significance level (i.e., 0.003 &lt; 0.05). </w:t>
      </w:r>
      <w:r w:rsidR="00BC1458">
        <w:rPr>
          <w:rFonts w:ascii="Times New Roman" w:hAnsi="Times New Roman" w:cs="Times New Roman"/>
          <w:sz w:val="24"/>
          <w:szCs w:val="24"/>
        </w:rPr>
        <w:t xml:space="preserve"> </w:t>
      </w:r>
      <w:r w:rsidR="00CB2047" w:rsidRPr="00F909C6">
        <w:rPr>
          <w:rFonts w:ascii="Times New Roman" w:hAnsi="Times New Roman" w:cs="Times New Roman"/>
          <w:sz w:val="24"/>
          <w:szCs w:val="24"/>
        </w:rPr>
        <w:t xml:space="preserve">The relationship between communication and project performance was positive as well. It has a correlation coefficient of approximately statistically significant 0.289. This indicated that the changes in communication explained about 28.9% of the changes in project management. The relationship between communication and project performance was statistically significant at 5% significance level (i.e., 0.000 &lt; 0.05). With respect to monitoring and evaluation, there was positive relationship with performance of the project. The correlation coefficient was approximately 0.351 which entailed that the changes in monitoring and evaluation explained about 35.1% of the variations in project performance. The relationship between monitoring and evaluation and project </w:t>
      </w:r>
      <w:r w:rsidR="00CB2047" w:rsidRPr="00F909C6">
        <w:rPr>
          <w:rFonts w:ascii="Times New Roman" w:hAnsi="Times New Roman" w:cs="Times New Roman"/>
          <w:sz w:val="24"/>
          <w:szCs w:val="24"/>
        </w:rPr>
        <w:t xml:space="preserve">performance was statistically significant at 5% level (i.e., 0.000 &lt; 0.05). </w:t>
      </w:r>
    </w:p>
    <w:p w14:paraId="032AE8EA" w14:textId="645E2400" w:rsidR="00BC1458" w:rsidRPr="00181F29" w:rsidRDefault="00BC1458" w:rsidP="00F62880">
      <w:pPr>
        <w:pStyle w:val="Caption"/>
        <w:spacing w:line="360" w:lineRule="auto"/>
        <w:rPr>
          <w:rFonts w:ascii="Times New Roman" w:hAnsi="Times New Roman" w:cs="Times New Roman"/>
          <w:color w:val="auto"/>
          <w:sz w:val="24"/>
          <w:szCs w:val="24"/>
        </w:rPr>
      </w:pPr>
      <w:bookmarkStart w:id="11" w:name="_Toc116216473"/>
      <w:r w:rsidRPr="00181F29">
        <w:rPr>
          <w:rFonts w:ascii="Times New Roman" w:hAnsi="Times New Roman" w:cs="Times New Roman"/>
          <w:i w:val="0"/>
          <w:iCs w:val="0"/>
          <w:color w:val="auto"/>
          <w:sz w:val="24"/>
          <w:szCs w:val="24"/>
        </w:rPr>
        <w:t>Table 4.</w:t>
      </w:r>
      <w:r w:rsidR="00526E8A">
        <w:rPr>
          <w:rFonts w:ascii="Times New Roman" w:hAnsi="Times New Roman" w:cs="Times New Roman"/>
          <w:i w:val="0"/>
          <w:iCs w:val="0"/>
          <w:color w:val="auto"/>
          <w:sz w:val="24"/>
          <w:szCs w:val="24"/>
        </w:rPr>
        <w:t>3</w:t>
      </w:r>
      <w:r w:rsidRPr="00181F29">
        <w:rPr>
          <w:rFonts w:ascii="Times New Roman" w:hAnsi="Times New Roman" w:cs="Times New Roman"/>
          <w:i w:val="0"/>
          <w:iCs w:val="0"/>
          <w:color w:val="auto"/>
          <w:sz w:val="24"/>
          <w:szCs w:val="24"/>
        </w:rPr>
        <w:t>: Regression Model Summary</w:t>
      </w:r>
      <w:bookmarkEnd w:id="11"/>
      <w:r w:rsidRPr="00181F29">
        <w:rPr>
          <w:rFonts w:ascii="Times New Roman" w:hAnsi="Times New Roman" w:cs="Times New Roman"/>
          <w:color w:val="auto"/>
          <w:sz w:val="24"/>
          <w:szCs w:val="24"/>
        </w:rPr>
        <w:t xml:space="preserve">          </w:t>
      </w:r>
    </w:p>
    <w:tbl>
      <w:tblPr>
        <w:tblW w:w="5429" w:type="dxa"/>
        <w:tblLook w:val="04A0" w:firstRow="1" w:lastRow="0" w:firstColumn="1" w:lastColumn="0" w:noHBand="0" w:noVBand="1"/>
      </w:tblPr>
      <w:tblGrid>
        <w:gridCol w:w="839"/>
        <w:gridCol w:w="645"/>
        <w:gridCol w:w="1011"/>
        <w:gridCol w:w="1277"/>
        <w:gridCol w:w="1657"/>
      </w:tblGrid>
      <w:tr w:rsidR="00BC1458" w:rsidRPr="00D85B6F" w14:paraId="51A8AD2E" w14:textId="77777777" w:rsidTr="00BC1458">
        <w:trPr>
          <w:trHeight w:val="304"/>
        </w:trPr>
        <w:tc>
          <w:tcPr>
            <w:tcW w:w="839" w:type="dxa"/>
            <w:tcBorders>
              <w:top w:val="single" w:sz="4" w:space="0" w:color="auto"/>
              <w:left w:val="nil"/>
              <w:bottom w:val="single" w:sz="4" w:space="0" w:color="auto"/>
              <w:right w:val="nil"/>
            </w:tcBorders>
            <w:shd w:val="clear" w:color="auto" w:fill="auto"/>
            <w:noWrap/>
            <w:vAlign w:val="center"/>
            <w:hideMark/>
          </w:tcPr>
          <w:p w14:paraId="20361ACC" w14:textId="77777777" w:rsidR="00BC1458" w:rsidRPr="00D85B6F" w:rsidRDefault="00BC1458" w:rsidP="00F62880">
            <w:pPr>
              <w:spacing w:after="0" w:line="360" w:lineRule="auto"/>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Model</w:t>
            </w:r>
          </w:p>
        </w:tc>
        <w:tc>
          <w:tcPr>
            <w:tcW w:w="645" w:type="dxa"/>
            <w:tcBorders>
              <w:top w:val="single" w:sz="4" w:space="0" w:color="auto"/>
              <w:left w:val="nil"/>
              <w:bottom w:val="single" w:sz="4" w:space="0" w:color="auto"/>
              <w:right w:val="nil"/>
            </w:tcBorders>
            <w:shd w:val="clear" w:color="auto" w:fill="auto"/>
            <w:noWrap/>
            <w:vAlign w:val="center"/>
            <w:hideMark/>
          </w:tcPr>
          <w:p w14:paraId="56AECA05" w14:textId="77777777" w:rsidR="00BC1458" w:rsidRPr="00D85B6F" w:rsidRDefault="00BC1458"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R</w:t>
            </w:r>
          </w:p>
        </w:tc>
        <w:tc>
          <w:tcPr>
            <w:tcW w:w="1011" w:type="dxa"/>
            <w:tcBorders>
              <w:top w:val="single" w:sz="4" w:space="0" w:color="auto"/>
              <w:left w:val="nil"/>
              <w:bottom w:val="single" w:sz="4" w:space="0" w:color="auto"/>
              <w:right w:val="nil"/>
            </w:tcBorders>
            <w:shd w:val="clear" w:color="auto" w:fill="auto"/>
            <w:noWrap/>
            <w:vAlign w:val="center"/>
            <w:hideMark/>
          </w:tcPr>
          <w:p w14:paraId="0A88FE5B" w14:textId="77777777" w:rsidR="00BC1458" w:rsidRPr="00D85B6F" w:rsidRDefault="00BC1458"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R Square</w:t>
            </w:r>
          </w:p>
        </w:tc>
        <w:tc>
          <w:tcPr>
            <w:tcW w:w="1277" w:type="dxa"/>
            <w:tcBorders>
              <w:top w:val="single" w:sz="4" w:space="0" w:color="auto"/>
              <w:left w:val="nil"/>
              <w:bottom w:val="single" w:sz="4" w:space="0" w:color="auto"/>
              <w:right w:val="nil"/>
            </w:tcBorders>
            <w:shd w:val="clear" w:color="auto" w:fill="auto"/>
            <w:noWrap/>
            <w:vAlign w:val="center"/>
            <w:hideMark/>
          </w:tcPr>
          <w:p w14:paraId="4492A90C" w14:textId="77777777" w:rsidR="00BC1458" w:rsidRPr="00D85B6F" w:rsidRDefault="00BC1458"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Adjusted R Square</w:t>
            </w:r>
          </w:p>
        </w:tc>
        <w:tc>
          <w:tcPr>
            <w:tcW w:w="1657" w:type="dxa"/>
            <w:tcBorders>
              <w:top w:val="single" w:sz="4" w:space="0" w:color="auto"/>
              <w:left w:val="nil"/>
              <w:bottom w:val="single" w:sz="4" w:space="0" w:color="auto"/>
              <w:right w:val="nil"/>
            </w:tcBorders>
            <w:shd w:val="clear" w:color="auto" w:fill="auto"/>
            <w:noWrap/>
            <w:vAlign w:val="center"/>
            <w:hideMark/>
          </w:tcPr>
          <w:p w14:paraId="496C0FD8" w14:textId="77777777" w:rsidR="00BC1458" w:rsidRPr="00D85B6F" w:rsidRDefault="00BC1458"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Std. Error of the Estimate</w:t>
            </w:r>
          </w:p>
        </w:tc>
      </w:tr>
      <w:tr w:rsidR="00BC1458" w:rsidRPr="00D85B6F" w14:paraId="298DB6D3" w14:textId="77777777" w:rsidTr="00BC1458">
        <w:trPr>
          <w:trHeight w:val="304"/>
        </w:trPr>
        <w:tc>
          <w:tcPr>
            <w:tcW w:w="839" w:type="dxa"/>
            <w:tcBorders>
              <w:top w:val="single" w:sz="4" w:space="0" w:color="auto"/>
              <w:left w:val="nil"/>
              <w:bottom w:val="single" w:sz="4" w:space="0" w:color="auto"/>
              <w:right w:val="nil"/>
            </w:tcBorders>
            <w:shd w:val="clear" w:color="auto" w:fill="auto"/>
            <w:noWrap/>
            <w:vAlign w:val="center"/>
            <w:hideMark/>
          </w:tcPr>
          <w:p w14:paraId="4F08A423" w14:textId="77777777" w:rsidR="00BC1458" w:rsidRPr="00D85B6F" w:rsidRDefault="00BC1458" w:rsidP="00F62880">
            <w:pPr>
              <w:spacing w:after="0" w:line="360" w:lineRule="auto"/>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1</w:t>
            </w:r>
          </w:p>
        </w:tc>
        <w:tc>
          <w:tcPr>
            <w:tcW w:w="645" w:type="dxa"/>
            <w:tcBorders>
              <w:top w:val="single" w:sz="4" w:space="0" w:color="auto"/>
              <w:left w:val="nil"/>
              <w:bottom w:val="single" w:sz="4" w:space="0" w:color="auto"/>
              <w:right w:val="nil"/>
            </w:tcBorders>
            <w:shd w:val="clear" w:color="auto" w:fill="auto"/>
            <w:noWrap/>
            <w:vAlign w:val="center"/>
            <w:hideMark/>
          </w:tcPr>
          <w:p w14:paraId="198DB82C" w14:textId="77777777" w:rsidR="00BC1458" w:rsidRPr="00D85B6F" w:rsidRDefault="00BC1458"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.441</w:t>
            </w:r>
          </w:p>
        </w:tc>
        <w:tc>
          <w:tcPr>
            <w:tcW w:w="1011" w:type="dxa"/>
            <w:tcBorders>
              <w:top w:val="single" w:sz="4" w:space="0" w:color="auto"/>
              <w:left w:val="nil"/>
              <w:bottom w:val="single" w:sz="4" w:space="0" w:color="auto"/>
              <w:right w:val="nil"/>
            </w:tcBorders>
            <w:shd w:val="clear" w:color="auto" w:fill="auto"/>
            <w:noWrap/>
            <w:vAlign w:val="center"/>
            <w:hideMark/>
          </w:tcPr>
          <w:p w14:paraId="6CDF2136" w14:textId="77777777" w:rsidR="00BC1458" w:rsidRPr="00D85B6F" w:rsidRDefault="00BC1458"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0.195</w:t>
            </w:r>
          </w:p>
        </w:tc>
        <w:tc>
          <w:tcPr>
            <w:tcW w:w="1277" w:type="dxa"/>
            <w:tcBorders>
              <w:top w:val="single" w:sz="4" w:space="0" w:color="auto"/>
              <w:left w:val="nil"/>
              <w:bottom w:val="single" w:sz="4" w:space="0" w:color="auto"/>
              <w:right w:val="nil"/>
            </w:tcBorders>
            <w:shd w:val="clear" w:color="auto" w:fill="auto"/>
            <w:noWrap/>
            <w:vAlign w:val="center"/>
            <w:hideMark/>
          </w:tcPr>
          <w:p w14:paraId="4709FB6B" w14:textId="77777777" w:rsidR="00BC1458" w:rsidRPr="00D85B6F" w:rsidRDefault="00BC1458"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0.185</w:t>
            </w:r>
          </w:p>
        </w:tc>
        <w:tc>
          <w:tcPr>
            <w:tcW w:w="1657" w:type="dxa"/>
            <w:tcBorders>
              <w:top w:val="single" w:sz="4" w:space="0" w:color="auto"/>
              <w:left w:val="nil"/>
              <w:bottom w:val="single" w:sz="4" w:space="0" w:color="auto"/>
              <w:right w:val="nil"/>
            </w:tcBorders>
            <w:shd w:val="clear" w:color="auto" w:fill="auto"/>
            <w:noWrap/>
            <w:vAlign w:val="center"/>
            <w:hideMark/>
          </w:tcPr>
          <w:p w14:paraId="64FF19CD" w14:textId="77777777" w:rsidR="00BC1458" w:rsidRPr="00D85B6F" w:rsidRDefault="00BC1458"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0.7619</w:t>
            </w:r>
          </w:p>
        </w:tc>
      </w:tr>
    </w:tbl>
    <w:p w14:paraId="3CAB7EF7" w14:textId="77777777" w:rsidR="00BC1458" w:rsidRPr="00F909C6" w:rsidRDefault="00BC1458" w:rsidP="00F62880">
      <w:pPr>
        <w:spacing w:after="300" w:line="360" w:lineRule="auto"/>
        <w:jc w:val="both"/>
        <w:rPr>
          <w:rFonts w:ascii="Times New Roman" w:hAnsi="Times New Roman" w:cs="Times New Roman"/>
          <w:i/>
          <w:iCs/>
          <w:sz w:val="28"/>
          <w:szCs w:val="28"/>
        </w:rPr>
      </w:pPr>
      <w:r w:rsidRPr="00181F29">
        <w:rPr>
          <w:rFonts w:ascii="Times New Roman" w:eastAsia="Times New Roman" w:hAnsi="Times New Roman" w:cs="Times New Roman"/>
          <w:bCs/>
          <w:i/>
          <w:iCs/>
          <w:color w:val="000000"/>
          <w:sz w:val="24"/>
          <w:szCs w:val="24"/>
          <w:lang w:eastAsia="en-GB"/>
        </w:rPr>
        <w:t>Predictors:</w:t>
      </w:r>
      <w:r w:rsidRPr="00F909C6">
        <w:rPr>
          <w:rFonts w:ascii="Times New Roman" w:eastAsia="Times New Roman" w:hAnsi="Times New Roman" w:cs="Times New Roman"/>
          <w:i/>
          <w:iCs/>
          <w:color w:val="000000"/>
          <w:sz w:val="24"/>
          <w:szCs w:val="24"/>
          <w:lang w:eastAsia="en-GB"/>
        </w:rPr>
        <w:t xml:space="preserve"> (Constant), Monitoring and Evaluation, Resource Scheduling, Communication, Planning</w:t>
      </w:r>
      <w:r w:rsidR="00D85B6F">
        <w:rPr>
          <w:rFonts w:ascii="Times New Roman" w:eastAsia="Times New Roman" w:hAnsi="Times New Roman" w:cs="Times New Roman"/>
          <w:i/>
          <w:iCs/>
          <w:color w:val="000000"/>
          <w:sz w:val="24"/>
          <w:szCs w:val="24"/>
          <w:lang w:eastAsia="en-GB"/>
        </w:rPr>
        <w:t>.</w:t>
      </w:r>
    </w:p>
    <w:p w14:paraId="1A329A0E" w14:textId="15EE4DA0" w:rsidR="00D85B6F" w:rsidRPr="00181F29" w:rsidRDefault="00D85B6F" w:rsidP="00F62880">
      <w:pPr>
        <w:pStyle w:val="Caption"/>
        <w:spacing w:after="300" w:line="360" w:lineRule="auto"/>
        <w:rPr>
          <w:rFonts w:ascii="Times New Roman" w:hAnsi="Times New Roman" w:cs="Times New Roman"/>
          <w:i w:val="0"/>
          <w:iCs w:val="0"/>
          <w:color w:val="auto"/>
          <w:sz w:val="24"/>
          <w:szCs w:val="24"/>
        </w:rPr>
      </w:pPr>
      <w:bookmarkStart w:id="12" w:name="_Toc116216474"/>
      <w:r w:rsidRPr="00181F29">
        <w:rPr>
          <w:rFonts w:ascii="Times New Roman" w:hAnsi="Times New Roman" w:cs="Times New Roman"/>
          <w:i w:val="0"/>
          <w:iCs w:val="0"/>
          <w:color w:val="auto"/>
          <w:sz w:val="24"/>
          <w:szCs w:val="24"/>
        </w:rPr>
        <w:t>Table 4</w:t>
      </w:r>
      <w:r w:rsidR="00F30B09">
        <w:rPr>
          <w:rFonts w:ascii="Times New Roman" w:hAnsi="Times New Roman" w:cs="Times New Roman"/>
          <w:i w:val="0"/>
          <w:iCs w:val="0"/>
          <w:color w:val="auto"/>
          <w:sz w:val="24"/>
          <w:szCs w:val="24"/>
        </w:rPr>
        <w:t>.4</w:t>
      </w:r>
      <w:r w:rsidRPr="00181F29">
        <w:rPr>
          <w:rFonts w:ascii="Times New Roman" w:hAnsi="Times New Roman" w:cs="Times New Roman"/>
          <w:i w:val="0"/>
          <w:iCs w:val="0"/>
          <w:color w:val="auto"/>
          <w:sz w:val="24"/>
          <w:szCs w:val="24"/>
        </w:rPr>
        <w:t>: Analysis of Variance Results</w:t>
      </w:r>
      <w:bookmarkEnd w:id="12"/>
    </w:p>
    <w:tbl>
      <w:tblPr>
        <w:tblW w:w="5058" w:type="dxa"/>
        <w:tblLook w:val="04A0" w:firstRow="1" w:lastRow="0" w:firstColumn="1" w:lastColumn="0" w:noHBand="0" w:noVBand="1"/>
      </w:tblPr>
      <w:tblGrid>
        <w:gridCol w:w="761"/>
        <w:gridCol w:w="1105"/>
        <w:gridCol w:w="906"/>
        <w:gridCol w:w="516"/>
        <w:gridCol w:w="828"/>
        <w:gridCol w:w="766"/>
        <w:gridCol w:w="566"/>
      </w:tblGrid>
      <w:tr w:rsidR="00D85B6F" w:rsidRPr="00D85B6F" w14:paraId="217FFA7F" w14:textId="77777777" w:rsidTr="00D85B6F">
        <w:trPr>
          <w:trHeight w:val="156"/>
        </w:trPr>
        <w:tc>
          <w:tcPr>
            <w:tcW w:w="706" w:type="dxa"/>
            <w:tcBorders>
              <w:top w:val="single" w:sz="4" w:space="0" w:color="auto"/>
              <w:left w:val="nil"/>
              <w:bottom w:val="single" w:sz="4" w:space="0" w:color="auto"/>
              <w:right w:val="nil"/>
            </w:tcBorders>
            <w:shd w:val="clear" w:color="auto" w:fill="auto"/>
            <w:noWrap/>
            <w:vAlign w:val="center"/>
            <w:hideMark/>
          </w:tcPr>
          <w:p w14:paraId="224CDA23" w14:textId="77777777" w:rsidR="00D85B6F" w:rsidRPr="00D85B6F" w:rsidRDefault="00D85B6F" w:rsidP="00F62880">
            <w:pPr>
              <w:spacing w:after="0" w:line="360" w:lineRule="auto"/>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Model</w:t>
            </w:r>
          </w:p>
        </w:tc>
        <w:tc>
          <w:tcPr>
            <w:tcW w:w="1041" w:type="dxa"/>
            <w:tcBorders>
              <w:top w:val="single" w:sz="4" w:space="0" w:color="auto"/>
              <w:left w:val="nil"/>
              <w:bottom w:val="single" w:sz="4" w:space="0" w:color="auto"/>
              <w:right w:val="nil"/>
            </w:tcBorders>
            <w:shd w:val="clear" w:color="auto" w:fill="auto"/>
            <w:noWrap/>
            <w:vAlign w:val="center"/>
            <w:hideMark/>
          </w:tcPr>
          <w:p w14:paraId="79593C64" w14:textId="77777777" w:rsidR="00D85B6F" w:rsidRPr="00D85B6F" w:rsidRDefault="00D85B6F" w:rsidP="00F62880">
            <w:pPr>
              <w:spacing w:after="0" w:line="360" w:lineRule="auto"/>
              <w:rPr>
                <w:rFonts w:ascii="Times New Roman" w:eastAsia="Times New Roman" w:hAnsi="Times New Roman" w:cs="Times New Roman"/>
                <w:b/>
                <w:bCs/>
                <w:color w:val="000000"/>
                <w:sz w:val="20"/>
                <w:szCs w:val="24"/>
                <w:lang w:eastAsia="en-GB"/>
              </w:rPr>
            </w:pPr>
          </w:p>
        </w:tc>
        <w:tc>
          <w:tcPr>
            <w:tcW w:w="846" w:type="dxa"/>
            <w:tcBorders>
              <w:top w:val="single" w:sz="4" w:space="0" w:color="auto"/>
              <w:left w:val="nil"/>
              <w:bottom w:val="single" w:sz="4" w:space="0" w:color="auto"/>
              <w:right w:val="nil"/>
            </w:tcBorders>
            <w:shd w:val="clear" w:color="auto" w:fill="auto"/>
            <w:noWrap/>
            <w:vAlign w:val="center"/>
            <w:hideMark/>
          </w:tcPr>
          <w:p w14:paraId="6F6EB3B3" w14:textId="77777777" w:rsidR="00D85B6F" w:rsidRPr="00D85B6F" w:rsidRDefault="00D85B6F"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Sum of Squares</w:t>
            </w:r>
          </w:p>
        </w:tc>
        <w:tc>
          <w:tcPr>
            <w:tcW w:w="467" w:type="dxa"/>
            <w:tcBorders>
              <w:top w:val="single" w:sz="4" w:space="0" w:color="auto"/>
              <w:left w:val="nil"/>
              <w:bottom w:val="single" w:sz="4" w:space="0" w:color="auto"/>
              <w:right w:val="nil"/>
            </w:tcBorders>
            <w:shd w:val="clear" w:color="auto" w:fill="auto"/>
            <w:noWrap/>
            <w:vAlign w:val="center"/>
            <w:hideMark/>
          </w:tcPr>
          <w:p w14:paraId="04F0BF1C" w14:textId="77777777" w:rsidR="00D85B6F" w:rsidRPr="00D85B6F" w:rsidRDefault="00D85B6F"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df</w:t>
            </w:r>
          </w:p>
        </w:tc>
        <w:tc>
          <w:tcPr>
            <w:tcW w:w="771" w:type="dxa"/>
            <w:tcBorders>
              <w:top w:val="single" w:sz="4" w:space="0" w:color="auto"/>
              <w:left w:val="nil"/>
              <w:bottom w:val="single" w:sz="4" w:space="0" w:color="auto"/>
              <w:right w:val="nil"/>
            </w:tcBorders>
            <w:shd w:val="clear" w:color="auto" w:fill="auto"/>
            <w:noWrap/>
            <w:vAlign w:val="center"/>
            <w:hideMark/>
          </w:tcPr>
          <w:p w14:paraId="22E04A00" w14:textId="77777777" w:rsidR="00D85B6F" w:rsidRPr="00D85B6F" w:rsidRDefault="00D85B6F"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Mean Square</w:t>
            </w:r>
          </w:p>
        </w:tc>
        <w:tc>
          <w:tcPr>
            <w:tcW w:w="711" w:type="dxa"/>
            <w:tcBorders>
              <w:top w:val="single" w:sz="4" w:space="0" w:color="auto"/>
              <w:left w:val="nil"/>
              <w:bottom w:val="single" w:sz="4" w:space="0" w:color="auto"/>
              <w:right w:val="nil"/>
            </w:tcBorders>
            <w:shd w:val="clear" w:color="auto" w:fill="auto"/>
            <w:noWrap/>
            <w:vAlign w:val="center"/>
            <w:hideMark/>
          </w:tcPr>
          <w:p w14:paraId="118397A7" w14:textId="77777777" w:rsidR="00D85B6F" w:rsidRPr="00D85B6F" w:rsidRDefault="00D85B6F"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F</w:t>
            </w:r>
          </w:p>
        </w:tc>
        <w:tc>
          <w:tcPr>
            <w:tcW w:w="516" w:type="dxa"/>
            <w:tcBorders>
              <w:top w:val="single" w:sz="4" w:space="0" w:color="auto"/>
              <w:left w:val="nil"/>
              <w:bottom w:val="single" w:sz="4" w:space="0" w:color="auto"/>
              <w:right w:val="nil"/>
            </w:tcBorders>
            <w:shd w:val="clear" w:color="auto" w:fill="auto"/>
            <w:noWrap/>
            <w:vAlign w:val="center"/>
            <w:hideMark/>
          </w:tcPr>
          <w:p w14:paraId="005D973F" w14:textId="77777777" w:rsidR="00D85B6F" w:rsidRPr="00D85B6F" w:rsidRDefault="00D85B6F" w:rsidP="00F62880">
            <w:pPr>
              <w:spacing w:after="0" w:line="360" w:lineRule="auto"/>
              <w:jc w:val="center"/>
              <w:rPr>
                <w:rFonts w:ascii="Times New Roman" w:eastAsia="Times New Roman" w:hAnsi="Times New Roman" w:cs="Times New Roman"/>
                <w:b/>
                <w:bCs/>
                <w:color w:val="000000"/>
                <w:sz w:val="20"/>
                <w:szCs w:val="24"/>
                <w:lang w:eastAsia="en-GB"/>
              </w:rPr>
            </w:pPr>
            <w:r w:rsidRPr="00D85B6F">
              <w:rPr>
                <w:rFonts w:ascii="Times New Roman" w:eastAsia="Times New Roman" w:hAnsi="Times New Roman" w:cs="Times New Roman"/>
                <w:b/>
                <w:bCs/>
                <w:color w:val="000000"/>
                <w:sz w:val="20"/>
                <w:szCs w:val="24"/>
                <w:lang w:eastAsia="en-GB"/>
              </w:rPr>
              <w:t>Sig.</w:t>
            </w:r>
          </w:p>
        </w:tc>
      </w:tr>
      <w:tr w:rsidR="00D85B6F" w:rsidRPr="00D85B6F" w14:paraId="333CC248" w14:textId="77777777" w:rsidTr="00D85B6F">
        <w:trPr>
          <w:trHeight w:val="156"/>
        </w:trPr>
        <w:tc>
          <w:tcPr>
            <w:tcW w:w="706" w:type="dxa"/>
            <w:tcBorders>
              <w:top w:val="single" w:sz="4" w:space="0" w:color="auto"/>
              <w:left w:val="nil"/>
              <w:bottom w:val="nil"/>
              <w:right w:val="nil"/>
            </w:tcBorders>
            <w:shd w:val="clear" w:color="auto" w:fill="auto"/>
            <w:noWrap/>
            <w:vAlign w:val="center"/>
            <w:hideMark/>
          </w:tcPr>
          <w:p w14:paraId="45B98CDD" w14:textId="77777777" w:rsidR="00D85B6F" w:rsidRPr="00D85B6F" w:rsidRDefault="00D85B6F" w:rsidP="00F62880">
            <w:pPr>
              <w:spacing w:after="0" w:line="360" w:lineRule="auto"/>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1</w:t>
            </w:r>
          </w:p>
        </w:tc>
        <w:tc>
          <w:tcPr>
            <w:tcW w:w="1041" w:type="dxa"/>
            <w:tcBorders>
              <w:top w:val="single" w:sz="4" w:space="0" w:color="auto"/>
              <w:left w:val="nil"/>
              <w:bottom w:val="nil"/>
              <w:right w:val="nil"/>
            </w:tcBorders>
            <w:shd w:val="clear" w:color="auto" w:fill="auto"/>
            <w:noWrap/>
            <w:vAlign w:val="center"/>
            <w:hideMark/>
          </w:tcPr>
          <w:p w14:paraId="7A5DE162" w14:textId="77777777" w:rsidR="00D85B6F" w:rsidRPr="00D85B6F" w:rsidRDefault="00D85B6F" w:rsidP="00F62880">
            <w:pPr>
              <w:spacing w:after="0" w:line="360" w:lineRule="auto"/>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Regression</w:t>
            </w:r>
          </w:p>
        </w:tc>
        <w:tc>
          <w:tcPr>
            <w:tcW w:w="846" w:type="dxa"/>
            <w:tcBorders>
              <w:top w:val="single" w:sz="4" w:space="0" w:color="auto"/>
              <w:left w:val="nil"/>
              <w:bottom w:val="nil"/>
              <w:right w:val="nil"/>
            </w:tcBorders>
            <w:shd w:val="clear" w:color="auto" w:fill="auto"/>
            <w:noWrap/>
            <w:vAlign w:val="center"/>
            <w:hideMark/>
          </w:tcPr>
          <w:p w14:paraId="7E9C6A67"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44.678</w:t>
            </w:r>
          </w:p>
        </w:tc>
        <w:tc>
          <w:tcPr>
            <w:tcW w:w="467" w:type="dxa"/>
            <w:tcBorders>
              <w:top w:val="single" w:sz="4" w:space="0" w:color="auto"/>
              <w:left w:val="nil"/>
              <w:bottom w:val="nil"/>
              <w:right w:val="nil"/>
            </w:tcBorders>
            <w:shd w:val="clear" w:color="auto" w:fill="auto"/>
            <w:noWrap/>
            <w:vAlign w:val="center"/>
            <w:hideMark/>
          </w:tcPr>
          <w:p w14:paraId="51AAF0B8"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4</w:t>
            </w:r>
          </w:p>
        </w:tc>
        <w:tc>
          <w:tcPr>
            <w:tcW w:w="771" w:type="dxa"/>
            <w:tcBorders>
              <w:top w:val="single" w:sz="4" w:space="0" w:color="auto"/>
              <w:left w:val="nil"/>
              <w:bottom w:val="nil"/>
              <w:right w:val="nil"/>
            </w:tcBorders>
            <w:shd w:val="clear" w:color="auto" w:fill="auto"/>
            <w:noWrap/>
            <w:vAlign w:val="center"/>
            <w:hideMark/>
          </w:tcPr>
          <w:p w14:paraId="25E1B410"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11.169</w:t>
            </w:r>
          </w:p>
        </w:tc>
        <w:tc>
          <w:tcPr>
            <w:tcW w:w="711" w:type="dxa"/>
            <w:tcBorders>
              <w:top w:val="single" w:sz="4" w:space="0" w:color="auto"/>
              <w:left w:val="nil"/>
              <w:bottom w:val="nil"/>
              <w:right w:val="nil"/>
            </w:tcBorders>
            <w:shd w:val="clear" w:color="auto" w:fill="auto"/>
            <w:noWrap/>
            <w:vAlign w:val="center"/>
            <w:hideMark/>
          </w:tcPr>
          <w:p w14:paraId="5EC58EE5"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19.241</w:t>
            </w:r>
          </w:p>
        </w:tc>
        <w:tc>
          <w:tcPr>
            <w:tcW w:w="516" w:type="dxa"/>
            <w:tcBorders>
              <w:top w:val="single" w:sz="4" w:space="0" w:color="auto"/>
              <w:left w:val="nil"/>
              <w:bottom w:val="nil"/>
              <w:right w:val="nil"/>
            </w:tcBorders>
            <w:shd w:val="clear" w:color="auto" w:fill="auto"/>
            <w:noWrap/>
            <w:vAlign w:val="center"/>
            <w:hideMark/>
          </w:tcPr>
          <w:p w14:paraId="5C07D329"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.000</w:t>
            </w:r>
          </w:p>
        </w:tc>
      </w:tr>
      <w:tr w:rsidR="00D85B6F" w:rsidRPr="00D85B6F" w14:paraId="65ECEA64" w14:textId="77777777" w:rsidTr="00D85B6F">
        <w:trPr>
          <w:trHeight w:val="156"/>
        </w:trPr>
        <w:tc>
          <w:tcPr>
            <w:tcW w:w="706" w:type="dxa"/>
            <w:tcBorders>
              <w:top w:val="nil"/>
              <w:left w:val="nil"/>
              <w:right w:val="nil"/>
            </w:tcBorders>
            <w:shd w:val="clear" w:color="auto" w:fill="auto"/>
            <w:noWrap/>
            <w:vAlign w:val="center"/>
            <w:hideMark/>
          </w:tcPr>
          <w:p w14:paraId="3CF61DB2" w14:textId="77777777" w:rsidR="00D85B6F" w:rsidRPr="00D85B6F" w:rsidRDefault="00D85B6F" w:rsidP="00F62880">
            <w:pPr>
              <w:spacing w:after="0" w:line="360" w:lineRule="auto"/>
              <w:rPr>
                <w:rFonts w:ascii="Times New Roman" w:eastAsia="Times New Roman" w:hAnsi="Times New Roman" w:cs="Times New Roman"/>
                <w:color w:val="000000"/>
                <w:sz w:val="20"/>
                <w:szCs w:val="24"/>
                <w:lang w:eastAsia="en-GB"/>
              </w:rPr>
            </w:pPr>
          </w:p>
        </w:tc>
        <w:tc>
          <w:tcPr>
            <w:tcW w:w="1041" w:type="dxa"/>
            <w:tcBorders>
              <w:top w:val="nil"/>
              <w:left w:val="nil"/>
              <w:right w:val="nil"/>
            </w:tcBorders>
            <w:shd w:val="clear" w:color="auto" w:fill="auto"/>
            <w:noWrap/>
            <w:vAlign w:val="center"/>
            <w:hideMark/>
          </w:tcPr>
          <w:p w14:paraId="48DE11D3" w14:textId="77777777" w:rsidR="00D85B6F" w:rsidRPr="00D85B6F" w:rsidRDefault="00D85B6F" w:rsidP="00F62880">
            <w:pPr>
              <w:spacing w:after="0" w:line="360" w:lineRule="auto"/>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Residual</w:t>
            </w:r>
          </w:p>
        </w:tc>
        <w:tc>
          <w:tcPr>
            <w:tcW w:w="846" w:type="dxa"/>
            <w:tcBorders>
              <w:top w:val="nil"/>
              <w:left w:val="nil"/>
              <w:right w:val="nil"/>
            </w:tcBorders>
            <w:shd w:val="clear" w:color="auto" w:fill="auto"/>
            <w:noWrap/>
            <w:vAlign w:val="center"/>
            <w:hideMark/>
          </w:tcPr>
          <w:p w14:paraId="0A5EB588"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184.598</w:t>
            </w:r>
          </w:p>
        </w:tc>
        <w:tc>
          <w:tcPr>
            <w:tcW w:w="467" w:type="dxa"/>
            <w:tcBorders>
              <w:top w:val="nil"/>
              <w:left w:val="nil"/>
              <w:right w:val="nil"/>
            </w:tcBorders>
            <w:shd w:val="clear" w:color="auto" w:fill="auto"/>
            <w:noWrap/>
            <w:vAlign w:val="center"/>
            <w:hideMark/>
          </w:tcPr>
          <w:p w14:paraId="6E66C8C4"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318</w:t>
            </w:r>
          </w:p>
        </w:tc>
        <w:tc>
          <w:tcPr>
            <w:tcW w:w="771" w:type="dxa"/>
            <w:tcBorders>
              <w:top w:val="nil"/>
              <w:left w:val="nil"/>
              <w:right w:val="nil"/>
            </w:tcBorders>
            <w:shd w:val="clear" w:color="auto" w:fill="auto"/>
            <w:noWrap/>
            <w:vAlign w:val="center"/>
            <w:hideMark/>
          </w:tcPr>
          <w:p w14:paraId="78310767"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0.58</w:t>
            </w:r>
          </w:p>
        </w:tc>
        <w:tc>
          <w:tcPr>
            <w:tcW w:w="711" w:type="dxa"/>
            <w:tcBorders>
              <w:top w:val="nil"/>
              <w:left w:val="nil"/>
              <w:right w:val="nil"/>
            </w:tcBorders>
            <w:shd w:val="clear" w:color="auto" w:fill="auto"/>
            <w:noWrap/>
            <w:vAlign w:val="center"/>
            <w:hideMark/>
          </w:tcPr>
          <w:p w14:paraId="0BF5F288"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p>
        </w:tc>
        <w:tc>
          <w:tcPr>
            <w:tcW w:w="516" w:type="dxa"/>
            <w:tcBorders>
              <w:top w:val="nil"/>
              <w:left w:val="nil"/>
              <w:right w:val="nil"/>
            </w:tcBorders>
            <w:shd w:val="clear" w:color="auto" w:fill="auto"/>
            <w:noWrap/>
            <w:vAlign w:val="center"/>
            <w:hideMark/>
          </w:tcPr>
          <w:p w14:paraId="75660579" w14:textId="77777777" w:rsidR="00D85B6F" w:rsidRPr="00D85B6F" w:rsidRDefault="00D85B6F" w:rsidP="00F62880">
            <w:pPr>
              <w:spacing w:after="0" w:line="360" w:lineRule="auto"/>
              <w:jc w:val="center"/>
              <w:rPr>
                <w:rFonts w:ascii="Times New Roman" w:eastAsia="Times New Roman" w:hAnsi="Times New Roman" w:cs="Times New Roman"/>
                <w:sz w:val="20"/>
                <w:szCs w:val="24"/>
                <w:lang w:eastAsia="en-GB"/>
              </w:rPr>
            </w:pPr>
          </w:p>
        </w:tc>
      </w:tr>
      <w:tr w:rsidR="00D85B6F" w:rsidRPr="00D85B6F" w14:paraId="576C06C0" w14:textId="77777777" w:rsidTr="00D85B6F">
        <w:trPr>
          <w:trHeight w:val="156"/>
        </w:trPr>
        <w:tc>
          <w:tcPr>
            <w:tcW w:w="706" w:type="dxa"/>
            <w:tcBorders>
              <w:top w:val="nil"/>
              <w:left w:val="nil"/>
              <w:bottom w:val="single" w:sz="4" w:space="0" w:color="auto"/>
              <w:right w:val="nil"/>
            </w:tcBorders>
            <w:shd w:val="clear" w:color="auto" w:fill="auto"/>
            <w:noWrap/>
            <w:vAlign w:val="center"/>
            <w:hideMark/>
          </w:tcPr>
          <w:p w14:paraId="4CE8ECD9" w14:textId="77777777" w:rsidR="00D85B6F" w:rsidRPr="00D85B6F" w:rsidRDefault="00D85B6F" w:rsidP="00F62880">
            <w:pPr>
              <w:spacing w:after="0" w:line="360" w:lineRule="auto"/>
              <w:rPr>
                <w:rFonts w:ascii="Times New Roman" w:eastAsia="Times New Roman" w:hAnsi="Times New Roman" w:cs="Times New Roman"/>
                <w:sz w:val="20"/>
                <w:szCs w:val="24"/>
                <w:lang w:eastAsia="en-GB"/>
              </w:rPr>
            </w:pPr>
          </w:p>
        </w:tc>
        <w:tc>
          <w:tcPr>
            <w:tcW w:w="1041" w:type="dxa"/>
            <w:tcBorders>
              <w:top w:val="nil"/>
              <w:left w:val="nil"/>
              <w:bottom w:val="single" w:sz="4" w:space="0" w:color="auto"/>
              <w:right w:val="nil"/>
            </w:tcBorders>
            <w:shd w:val="clear" w:color="auto" w:fill="auto"/>
            <w:noWrap/>
            <w:vAlign w:val="center"/>
            <w:hideMark/>
          </w:tcPr>
          <w:p w14:paraId="1ED3179A" w14:textId="77777777" w:rsidR="00D85B6F" w:rsidRPr="00D85B6F" w:rsidRDefault="00D85B6F" w:rsidP="00F62880">
            <w:pPr>
              <w:spacing w:after="0" w:line="360" w:lineRule="auto"/>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Total</w:t>
            </w:r>
          </w:p>
        </w:tc>
        <w:tc>
          <w:tcPr>
            <w:tcW w:w="846" w:type="dxa"/>
            <w:tcBorders>
              <w:top w:val="nil"/>
              <w:left w:val="nil"/>
              <w:bottom w:val="single" w:sz="4" w:space="0" w:color="auto"/>
              <w:right w:val="nil"/>
            </w:tcBorders>
            <w:shd w:val="clear" w:color="auto" w:fill="auto"/>
            <w:noWrap/>
            <w:vAlign w:val="center"/>
            <w:hideMark/>
          </w:tcPr>
          <w:p w14:paraId="233D2F76"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229.276</w:t>
            </w:r>
          </w:p>
        </w:tc>
        <w:tc>
          <w:tcPr>
            <w:tcW w:w="467" w:type="dxa"/>
            <w:tcBorders>
              <w:top w:val="nil"/>
              <w:left w:val="nil"/>
              <w:bottom w:val="single" w:sz="4" w:space="0" w:color="auto"/>
              <w:right w:val="nil"/>
            </w:tcBorders>
            <w:shd w:val="clear" w:color="auto" w:fill="auto"/>
            <w:noWrap/>
            <w:vAlign w:val="center"/>
            <w:hideMark/>
          </w:tcPr>
          <w:p w14:paraId="7D528466"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r w:rsidRPr="00D85B6F">
              <w:rPr>
                <w:rFonts w:ascii="Times New Roman" w:eastAsia="Times New Roman" w:hAnsi="Times New Roman" w:cs="Times New Roman"/>
                <w:color w:val="000000"/>
                <w:sz w:val="20"/>
                <w:szCs w:val="24"/>
                <w:lang w:eastAsia="en-GB"/>
              </w:rPr>
              <w:t>322</w:t>
            </w:r>
          </w:p>
        </w:tc>
        <w:tc>
          <w:tcPr>
            <w:tcW w:w="771" w:type="dxa"/>
            <w:tcBorders>
              <w:top w:val="nil"/>
              <w:left w:val="nil"/>
              <w:bottom w:val="single" w:sz="4" w:space="0" w:color="auto"/>
              <w:right w:val="nil"/>
            </w:tcBorders>
            <w:shd w:val="clear" w:color="auto" w:fill="auto"/>
            <w:noWrap/>
            <w:vAlign w:val="center"/>
            <w:hideMark/>
          </w:tcPr>
          <w:p w14:paraId="61AE48A5" w14:textId="77777777" w:rsidR="00D85B6F" w:rsidRPr="00D85B6F" w:rsidRDefault="00D85B6F" w:rsidP="00F62880">
            <w:pPr>
              <w:spacing w:after="0" w:line="360" w:lineRule="auto"/>
              <w:jc w:val="center"/>
              <w:rPr>
                <w:rFonts w:ascii="Times New Roman" w:eastAsia="Times New Roman" w:hAnsi="Times New Roman" w:cs="Times New Roman"/>
                <w:color w:val="000000"/>
                <w:sz w:val="20"/>
                <w:szCs w:val="24"/>
                <w:lang w:eastAsia="en-GB"/>
              </w:rPr>
            </w:pPr>
          </w:p>
        </w:tc>
        <w:tc>
          <w:tcPr>
            <w:tcW w:w="711" w:type="dxa"/>
            <w:tcBorders>
              <w:top w:val="nil"/>
              <w:left w:val="nil"/>
              <w:bottom w:val="single" w:sz="4" w:space="0" w:color="auto"/>
              <w:right w:val="nil"/>
            </w:tcBorders>
            <w:shd w:val="clear" w:color="auto" w:fill="auto"/>
            <w:noWrap/>
            <w:vAlign w:val="center"/>
            <w:hideMark/>
          </w:tcPr>
          <w:p w14:paraId="7625CB10" w14:textId="77777777" w:rsidR="00D85B6F" w:rsidRPr="00D85B6F" w:rsidRDefault="00D85B6F" w:rsidP="00F62880">
            <w:pPr>
              <w:spacing w:after="0" w:line="360" w:lineRule="auto"/>
              <w:jc w:val="center"/>
              <w:rPr>
                <w:rFonts w:ascii="Times New Roman" w:eastAsia="Times New Roman" w:hAnsi="Times New Roman" w:cs="Times New Roman"/>
                <w:sz w:val="20"/>
                <w:szCs w:val="24"/>
                <w:lang w:eastAsia="en-GB"/>
              </w:rPr>
            </w:pPr>
          </w:p>
        </w:tc>
        <w:tc>
          <w:tcPr>
            <w:tcW w:w="516" w:type="dxa"/>
            <w:tcBorders>
              <w:top w:val="nil"/>
              <w:left w:val="nil"/>
              <w:bottom w:val="single" w:sz="4" w:space="0" w:color="auto"/>
              <w:right w:val="nil"/>
            </w:tcBorders>
            <w:shd w:val="clear" w:color="auto" w:fill="auto"/>
            <w:noWrap/>
            <w:vAlign w:val="center"/>
            <w:hideMark/>
          </w:tcPr>
          <w:p w14:paraId="22EC1EF3" w14:textId="77777777" w:rsidR="00D85B6F" w:rsidRPr="00D85B6F" w:rsidRDefault="00D85B6F" w:rsidP="00F62880">
            <w:pPr>
              <w:spacing w:after="0" w:line="360" w:lineRule="auto"/>
              <w:jc w:val="center"/>
              <w:rPr>
                <w:rFonts w:ascii="Times New Roman" w:eastAsia="Times New Roman" w:hAnsi="Times New Roman" w:cs="Times New Roman"/>
                <w:sz w:val="20"/>
                <w:szCs w:val="24"/>
                <w:lang w:eastAsia="en-GB"/>
              </w:rPr>
            </w:pPr>
          </w:p>
        </w:tc>
      </w:tr>
    </w:tbl>
    <w:p w14:paraId="664BCF9C" w14:textId="77777777" w:rsidR="00D85B6F" w:rsidRPr="00C61EDF" w:rsidRDefault="00D85B6F" w:rsidP="00F62880">
      <w:pPr>
        <w:spacing w:after="200" w:line="360" w:lineRule="auto"/>
        <w:jc w:val="both"/>
        <w:rPr>
          <w:rFonts w:ascii="Times New Roman" w:hAnsi="Times New Roman" w:cs="Times New Roman"/>
          <w:i/>
          <w:iCs/>
          <w:sz w:val="24"/>
          <w:szCs w:val="24"/>
        </w:rPr>
      </w:pPr>
      <w:r w:rsidRPr="00181F29">
        <w:rPr>
          <w:rFonts w:ascii="Times New Roman" w:hAnsi="Times New Roman" w:cs="Times New Roman"/>
          <w:bCs/>
          <w:i/>
          <w:iCs/>
          <w:sz w:val="24"/>
          <w:szCs w:val="24"/>
        </w:rPr>
        <w:t>Dependen</w:t>
      </w:r>
      <w:r w:rsidR="00C61EDF" w:rsidRPr="00181F29">
        <w:rPr>
          <w:rFonts w:ascii="Times New Roman" w:hAnsi="Times New Roman" w:cs="Times New Roman"/>
          <w:bCs/>
          <w:i/>
          <w:iCs/>
          <w:sz w:val="24"/>
          <w:szCs w:val="24"/>
        </w:rPr>
        <w:t xml:space="preserve">t Variable: Project Performance </w:t>
      </w:r>
      <w:r w:rsidRPr="00181F29">
        <w:rPr>
          <w:rFonts w:ascii="Times New Roman" w:hAnsi="Times New Roman" w:cs="Times New Roman"/>
          <w:bCs/>
          <w:i/>
          <w:iCs/>
          <w:sz w:val="24"/>
          <w:szCs w:val="24"/>
        </w:rPr>
        <w:t>Predictors:</w:t>
      </w:r>
      <w:r w:rsidRPr="00F909C6">
        <w:rPr>
          <w:rFonts w:ascii="Times New Roman" w:hAnsi="Times New Roman" w:cs="Times New Roman"/>
          <w:i/>
          <w:iCs/>
          <w:sz w:val="24"/>
          <w:szCs w:val="24"/>
        </w:rPr>
        <w:t xml:space="preserve"> (Constant), </w:t>
      </w:r>
      <w:r w:rsidRPr="00F909C6">
        <w:rPr>
          <w:rFonts w:ascii="Times New Roman" w:eastAsia="Times New Roman" w:hAnsi="Times New Roman" w:cs="Times New Roman"/>
          <w:i/>
          <w:iCs/>
          <w:color w:val="000000"/>
          <w:sz w:val="24"/>
          <w:szCs w:val="24"/>
          <w:lang w:eastAsia="en-GB"/>
        </w:rPr>
        <w:t>Monitoring and Evaluation, Resource Scheduling, Communication, Planning</w:t>
      </w:r>
    </w:p>
    <w:p w14:paraId="0568880A" w14:textId="06CCC8F2" w:rsidR="002D75CE" w:rsidRPr="009F3981" w:rsidRDefault="00D85B6F"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As table 4.</w:t>
      </w:r>
      <w:r w:rsidR="00F30B09">
        <w:rPr>
          <w:rFonts w:ascii="Times New Roman" w:hAnsi="Times New Roman" w:cs="Times New Roman"/>
          <w:sz w:val="24"/>
          <w:szCs w:val="24"/>
        </w:rPr>
        <w:t>4</w:t>
      </w:r>
      <w:r w:rsidRPr="00F909C6">
        <w:rPr>
          <w:rFonts w:ascii="Times New Roman" w:hAnsi="Times New Roman" w:cs="Times New Roman"/>
          <w:sz w:val="24"/>
          <w:szCs w:val="24"/>
        </w:rPr>
        <w:t xml:space="preserve"> shows, the F-statistic for the model was 19.241 which was above the recommended 2.000. The overall model was statistically significant at 5% level of significance (i.e., 0.000 &lt; 0.05).</w:t>
      </w:r>
      <w:r w:rsidR="00C61EDF">
        <w:rPr>
          <w:rFonts w:ascii="Times New Roman" w:hAnsi="Times New Roman" w:cs="Times New Roman"/>
          <w:sz w:val="24"/>
          <w:szCs w:val="24"/>
        </w:rPr>
        <w:t xml:space="preserve"> </w:t>
      </w:r>
      <w:r w:rsidR="00C61EDF" w:rsidRPr="00F909C6">
        <w:rPr>
          <w:rFonts w:ascii="Times New Roman" w:hAnsi="Times New Roman" w:cs="Times New Roman"/>
          <w:sz w:val="24"/>
          <w:szCs w:val="24"/>
        </w:rPr>
        <w:t>The model significance also entails the significance of the R-Squared. In this regard, the model had a significant strong correlation between the project management practices and the project performance</w:t>
      </w:r>
    </w:p>
    <w:p w14:paraId="16379E7C" w14:textId="7C5A2F84" w:rsidR="00C61EDF" w:rsidRPr="00181F29" w:rsidRDefault="00C61EDF" w:rsidP="00F62880">
      <w:pPr>
        <w:pStyle w:val="Caption"/>
        <w:spacing w:line="360" w:lineRule="auto"/>
        <w:rPr>
          <w:rFonts w:ascii="Times New Roman" w:hAnsi="Times New Roman" w:cs="Times New Roman"/>
          <w:i w:val="0"/>
          <w:iCs w:val="0"/>
          <w:color w:val="auto"/>
          <w:sz w:val="24"/>
          <w:szCs w:val="24"/>
        </w:rPr>
      </w:pPr>
      <w:bookmarkStart w:id="13" w:name="_Toc116216475"/>
      <w:r w:rsidRPr="00181F29">
        <w:rPr>
          <w:rFonts w:ascii="Times New Roman" w:hAnsi="Times New Roman" w:cs="Times New Roman"/>
          <w:i w:val="0"/>
          <w:iCs w:val="0"/>
          <w:color w:val="auto"/>
          <w:sz w:val="24"/>
          <w:szCs w:val="24"/>
        </w:rPr>
        <w:t>Table 4.</w:t>
      </w:r>
      <w:r w:rsidR="00F30B09">
        <w:rPr>
          <w:rFonts w:ascii="Times New Roman" w:hAnsi="Times New Roman" w:cs="Times New Roman"/>
          <w:i w:val="0"/>
          <w:iCs w:val="0"/>
          <w:color w:val="auto"/>
          <w:sz w:val="24"/>
          <w:szCs w:val="24"/>
        </w:rPr>
        <w:t>5</w:t>
      </w:r>
      <w:r w:rsidRPr="00181F29">
        <w:rPr>
          <w:rFonts w:ascii="Times New Roman" w:hAnsi="Times New Roman" w:cs="Times New Roman"/>
          <w:i w:val="0"/>
          <w:iCs w:val="0"/>
          <w:color w:val="auto"/>
          <w:sz w:val="24"/>
          <w:szCs w:val="24"/>
        </w:rPr>
        <w:t>: Model Regression Coefficients</w:t>
      </w:r>
      <w:bookmarkEnd w:id="13"/>
    </w:p>
    <w:tbl>
      <w:tblPr>
        <w:tblW w:w="5000" w:type="pct"/>
        <w:tblLook w:val="04A0" w:firstRow="1" w:lastRow="0" w:firstColumn="1" w:lastColumn="0" w:noHBand="0" w:noVBand="1"/>
      </w:tblPr>
      <w:tblGrid>
        <w:gridCol w:w="424"/>
        <w:gridCol w:w="944"/>
        <w:gridCol w:w="418"/>
        <w:gridCol w:w="559"/>
        <w:gridCol w:w="427"/>
        <w:gridCol w:w="499"/>
        <w:gridCol w:w="671"/>
        <w:gridCol w:w="478"/>
        <w:gridCol w:w="430"/>
      </w:tblGrid>
      <w:tr w:rsidR="009F3981" w:rsidRPr="009F3981" w14:paraId="0FF35914" w14:textId="77777777" w:rsidTr="00D5530B">
        <w:trPr>
          <w:trHeight w:val="400"/>
        </w:trPr>
        <w:tc>
          <w:tcPr>
            <w:tcW w:w="433" w:type="pct"/>
            <w:tcBorders>
              <w:top w:val="single" w:sz="4" w:space="0" w:color="auto"/>
              <w:left w:val="single" w:sz="4" w:space="0" w:color="auto"/>
              <w:bottom w:val="single" w:sz="4" w:space="0" w:color="auto"/>
              <w:right w:val="nil"/>
            </w:tcBorders>
            <w:shd w:val="clear" w:color="auto" w:fill="auto"/>
            <w:noWrap/>
            <w:vAlign w:val="bottom"/>
            <w:hideMark/>
          </w:tcPr>
          <w:p w14:paraId="6EC7AD06" w14:textId="77777777" w:rsidR="00C61EDF" w:rsidRPr="009F3981" w:rsidRDefault="00C61EDF" w:rsidP="00F62880">
            <w:pPr>
              <w:spacing w:after="0" w:line="360" w:lineRule="auto"/>
              <w:rPr>
                <w:rFonts w:ascii="Times New Roman" w:eastAsia="Times New Roman" w:hAnsi="Times New Roman" w:cs="Times New Roman"/>
                <w:b/>
                <w:bCs/>
                <w:color w:val="000000"/>
                <w:sz w:val="16"/>
                <w:szCs w:val="24"/>
                <w:lang w:eastAsia="en-GB"/>
              </w:rPr>
            </w:pPr>
            <w:r w:rsidRPr="009F3981">
              <w:rPr>
                <w:rFonts w:ascii="Times New Roman" w:eastAsia="Times New Roman" w:hAnsi="Times New Roman" w:cs="Times New Roman"/>
                <w:b/>
                <w:bCs/>
                <w:color w:val="000000"/>
                <w:sz w:val="16"/>
                <w:szCs w:val="24"/>
                <w:lang w:eastAsia="en-GB"/>
              </w:rPr>
              <w:lastRenderedPageBreak/>
              <w:t>Model</w:t>
            </w:r>
          </w:p>
        </w:tc>
        <w:tc>
          <w:tcPr>
            <w:tcW w:w="1016" w:type="pct"/>
            <w:tcBorders>
              <w:top w:val="single" w:sz="4" w:space="0" w:color="auto"/>
              <w:left w:val="nil"/>
              <w:bottom w:val="single" w:sz="4" w:space="0" w:color="auto"/>
              <w:right w:val="nil"/>
            </w:tcBorders>
            <w:shd w:val="clear" w:color="auto" w:fill="auto"/>
            <w:noWrap/>
            <w:vAlign w:val="center"/>
            <w:hideMark/>
          </w:tcPr>
          <w:p w14:paraId="7D459EEF" w14:textId="77777777" w:rsidR="00C61EDF" w:rsidRPr="009F3981" w:rsidRDefault="00C61EDF" w:rsidP="00F62880">
            <w:pPr>
              <w:spacing w:after="0" w:line="360" w:lineRule="auto"/>
              <w:jc w:val="center"/>
              <w:rPr>
                <w:rFonts w:ascii="Times New Roman" w:eastAsia="Times New Roman" w:hAnsi="Times New Roman" w:cs="Times New Roman"/>
                <w:b/>
                <w:bCs/>
                <w:color w:val="000000"/>
                <w:sz w:val="16"/>
                <w:szCs w:val="24"/>
                <w:lang w:eastAsia="en-GB"/>
              </w:rPr>
            </w:pPr>
          </w:p>
        </w:tc>
        <w:tc>
          <w:tcPr>
            <w:tcW w:w="1427" w:type="pct"/>
            <w:gridSpan w:val="3"/>
            <w:tcBorders>
              <w:top w:val="single" w:sz="4" w:space="0" w:color="auto"/>
              <w:left w:val="nil"/>
              <w:bottom w:val="single" w:sz="4" w:space="0" w:color="auto"/>
              <w:right w:val="nil"/>
            </w:tcBorders>
            <w:shd w:val="clear" w:color="auto" w:fill="auto"/>
            <w:noWrap/>
            <w:vAlign w:val="center"/>
            <w:hideMark/>
          </w:tcPr>
          <w:p w14:paraId="72EF3C6B" w14:textId="77777777" w:rsidR="00C61EDF" w:rsidRPr="009F3981" w:rsidRDefault="00C61EDF" w:rsidP="00F62880">
            <w:pPr>
              <w:spacing w:after="0" w:line="360" w:lineRule="auto"/>
              <w:jc w:val="center"/>
              <w:rPr>
                <w:rFonts w:ascii="Times New Roman" w:eastAsia="Times New Roman" w:hAnsi="Times New Roman" w:cs="Times New Roman"/>
                <w:b/>
                <w:bCs/>
                <w:color w:val="000000"/>
                <w:sz w:val="16"/>
                <w:szCs w:val="24"/>
                <w:lang w:eastAsia="en-GB"/>
              </w:rPr>
            </w:pPr>
            <w:r w:rsidRPr="009F3981">
              <w:rPr>
                <w:rFonts w:ascii="Times New Roman" w:eastAsia="Times New Roman" w:hAnsi="Times New Roman" w:cs="Times New Roman"/>
                <w:b/>
                <w:bCs/>
                <w:color w:val="000000"/>
                <w:sz w:val="16"/>
                <w:szCs w:val="24"/>
                <w:lang w:eastAsia="en-GB"/>
              </w:rPr>
              <w:t>Unstandardized Coefficients</w:t>
            </w:r>
          </w:p>
        </w:tc>
        <w:tc>
          <w:tcPr>
            <w:tcW w:w="1195" w:type="pct"/>
            <w:gridSpan w:val="2"/>
            <w:tcBorders>
              <w:top w:val="single" w:sz="4" w:space="0" w:color="auto"/>
              <w:left w:val="nil"/>
              <w:bottom w:val="single" w:sz="4" w:space="0" w:color="auto"/>
              <w:right w:val="nil"/>
            </w:tcBorders>
            <w:shd w:val="clear" w:color="auto" w:fill="auto"/>
            <w:noWrap/>
            <w:vAlign w:val="center"/>
            <w:hideMark/>
          </w:tcPr>
          <w:p w14:paraId="5EEDCFFA" w14:textId="77777777" w:rsidR="00C61EDF" w:rsidRPr="009F3981" w:rsidRDefault="00C61EDF" w:rsidP="00F62880">
            <w:pPr>
              <w:spacing w:after="0" w:line="360" w:lineRule="auto"/>
              <w:jc w:val="center"/>
              <w:rPr>
                <w:rFonts w:ascii="Times New Roman" w:eastAsia="Times New Roman" w:hAnsi="Times New Roman" w:cs="Times New Roman"/>
                <w:b/>
                <w:bCs/>
                <w:color w:val="000000"/>
                <w:sz w:val="16"/>
                <w:szCs w:val="24"/>
                <w:lang w:eastAsia="en-GB"/>
              </w:rPr>
            </w:pPr>
            <w:r w:rsidRPr="009F3981">
              <w:rPr>
                <w:rFonts w:ascii="Times New Roman" w:eastAsia="Times New Roman" w:hAnsi="Times New Roman" w:cs="Times New Roman"/>
                <w:b/>
                <w:bCs/>
                <w:color w:val="000000"/>
                <w:sz w:val="16"/>
                <w:szCs w:val="24"/>
                <w:lang w:eastAsia="en-GB"/>
              </w:rPr>
              <w:t>Standardized Coefficients</w:t>
            </w:r>
          </w:p>
        </w:tc>
        <w:tc>
          <w:tcPr>
            <w:tcW w:w="489" w:type="pct"/>
            <w:tcBorders>
              <w:top w:val="single" w:sz="4" w:space="0" w:color="auto"/>
              <w:left w:val="nil"/>
              <w:bottom w:val="single" w:sz="4" w:space="0" w:color="auto"/>
              <w:right w:val="nil"/>
            </w:tcBorders>
            <w:shd w:val="clear" w:color="auto" w:fill="auto"/>
            <w:noWrap/>
            <w:vAlign w:val="center"/>
            <w:hideMark/>
          </w:tcPr>
          <w:p w14:paraId="64509471" w14:textId="77777777" w:rsidR="00C61EDF" w:rsidRPr="009F3981" w:rsidRDefault="00C61EDF" w:rsidP="00F62880">
            <w:pPr>
              <w:spacing w:after="0" w:line="360" w:lineRule="auto"/>
              <w:jc w:val="center"/>
              <w:rPr>
                <w:rFonts w:ascii="Times New Roman" w:eastAsia="Times New Roman" w:hAnsi="Times New Roman" w:cs="Times New Roman"/>
                <w:b/>
                <w:bCs/>
                <w:color w:val="000000"/>
                <w:sz w:val="16"/>
                <w:szCs w:val="24"/>
                <w:lang w:eastAsia="en-GB"/>
              </w:rPr>
            </w:pPr>
            <w:r w:rsidRPr="009F3981">
              <w:rPr>
                <w:rFonts w:ascii="Times New Roman" w:eastAsia="Times New Roman" w:hAnsi="Times New Roman" w:cs="Times New Roman"/>
                <w:b/>
                <w:bCs/>
                <w:color w:val="000000"/>
                <w:sz w:val="16"/>
                <w:szCs w:val="24"/>
                <w:lang w:eastAsia="en-GB"/>
              </w:rPr>
              <w:t>t</w:t>
            </w:r>
          </w:p>
        </w:tc>
        <w:tc>
          <w:tcPr>
            <w:tcW w:w="440" w:type="pct"/>
            <w:tcBorders>
              <w:top w:val="single" w:sz="4" w:space="0" w:color="auto"/>
              <w:left w:val="nil"/>
              <w:bottom w:val="single" w:sz="4" w:space="0" w:color="auto"/>
              <w:right w:val="single" w:sz="4" w:space="0" w:color="auto"/>
            </w:tcBorders>
            <w:shd w:val="clear" w:color="auto" w:fill="auto"/>
            <w:noWrap/>
            <w:vAlign w:val="center"/>
            <w:hideMark/>
          </w:tcPr>
          <w:p w14:paraId="025B9F1A" w14:textId="77777777" w:rsidR="00C61EDF" w:rsidRPr="009F3981" w:rsidRDefault="00C61EDF" w:rsidP="00F62880">
            <w:pPr>
              <w:spacing w:after="0" w:line="360" w:lineRule="auto"/>
              <w:jc w:val="center"/>
              <w:rPr>
                <w:rFonts w:ascii="Times New Roman" w:eastAsia="Times New Roman" w:hAnsi="Times New Roman" w:cs="Times New Roman"/>
                <w:b/>
                <w:bCs/>
                <w:color w:val="000000"/>
                <w:sz w:val="16"/>
                <w:szCs w:val="24"/>
                <w:lang w:eastAsia="en-GB"/>
              </w:rPr>
            </w:pPr>
            <w:r w:rsidRPr="009F3981">
              <w:rPr>
                <w:rFonts w:ascii="Times New Roman" w:eastAsia="Times New Roman" w:hAnsi="Times New Roman" w:cs="Times New Roman"/>
                <w:b/>
                <w:bCs/>
                <w:color w:val="000000"/>
                <w:sz w:val="16"/>
                <w:szCs w:val="24"/>
                <w:lang w:eastAsia="en-GB"/>
              </w:rPr>
              <w:t>Sig.</w:t>
            </w:r>
          </w:p>
        </w:tc>
      </w:tr>
      <w:tr w:rsidR="00D5530B" w:rsidRPr="00C61EDF" w14:paraId="50D0C6C3" w14:textId="77777777" w:rsidTr="00D5530B">
        <w:trPr>
          <w:trHeight w:val="400"/>
        </w:trPr>
        <w:tc>
          <w:tcPr>
            <w:tcW w:w="433" w:type="pct"/>
            <w:tcBorders>
              <w:top w:val="single" w:sz="4" w:space="0" w:color="auto"/>
              <w:left w:val="single" w:sz="4" w:space="0" w:color="auto"/>
              <w:bottom w:val="single" w:sz="4" w:space="0" w:color="auto"/>
              <w:right w:val="nil"/>
            </w:tcBorders>
            <w:shd w:val="clear" w:color="auto" w:fill="auto"/>
            <w:noWrap/>
            <w:vAlign w:val="bottom"/>
            <w:hideMark/>
          </w:tcPr>
          <w:p w14:paraId="05AD0354"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p>
        </w:tc>
        <w:tc>
          <w:tcPr>
            <w:tcW w:w="1389" w:type="pct"/>
            <w:gridSpan w:val="2"/>
            <w:tcBorders>
              <w:top w:val="single" w:sz="4" w:space="0" w:color="auto"/>
              <w:left w:val="nil"/>
              <w:bottom w:val="single" w:sz="4" w:space="0" w:color="auto"/>
              <w:right w:val="nil"/>
            </w:tcBorders>
            <w:shd w:val="clear" w:color="auto" w:fill="auto"/>
            <w:noWrap/>
            <w:vAlign w:val="bottom"/>
            <w:hideMark/>
          </w:tcPr>
          <w:p w14:paraId="59655454" w14:textId="77777777" w:rsidR="00C61EDF" w:rsidRPr="00C61EDF" w:rsidRDefault="00C61EDF" w:rsidP="00F62880">
            <w:pPr>
              <w:spacing w:after="0" w:line="360" w:lineRule="auto"/>
              <w:rPr>
                <w:rFonts w:ascii="Times New Roman" w:eastAsia="Times New Roman" w:hAnsi="Times New Roman" w:cs="Times New Roman"/>
                <w:sz w:val="20"/>
                <w:szCs w:val="24"/>
                <w:lang w:eastAsia="en-GB"/>
              </w:rPr>
            </w:pPr>
          </w:p>
        </w:tc>
        <w:tc>
          <w:tcPr>
            <w:tcW w:w="619" w:type="pct"/>
            <w:tcBorders>
              <w:top w:val="single" w:sz="4" w:space="0" w:color="auto"/>
              <w:left w:val="nil"/>
              <w:bottom w:val="single" w:sz="4" w:space="0" w:color="auto"/>
              <w:right w:val="nil"/>
            </w:tcBorders>
            <w:shd w:val="clear" w:color="auto" w:fill="auto"/>
            <w:noWrap/>
            <w:vAlign w:val="bottom"/>
            <w:hideMark/>
          </w:tcPr>
          <w:p w14:paraId="1F60F7CE"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B</w:t>
            </w:r>
          </w:p>
        </w:tc>
        <w:tc>
          <w:tcPr>
            <w:tcW w:w="924" w:type="pct"/>
            <w:gridSpan w:val="2"/>
            <w:tcBorders>
              <w:top w:val="single" w:sz="4" w:space="0" w:color="auto"/>
              <w:left w:val="nil"/>
              <w:bottom w:val="single" w:sz="4" w:space="0" w:color="auto"/>
              <w:right w:val="nil"/>
            </w:tcBorders>
            <w:shd w:val="clear" w:color="auto" w:fill="auto"/>
            <w:noWrap/>
            <w:vAlign w:val="bottom"/>
            <w:hideMark/>
          </w:tcPr>
          <w:p w14:paraId="660F52C8"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Std. Error</w:t>
            </w:r>
          </w:p>
        </w:tc>
        <w:tc>
          <w:tcPr>
            <w:tcW w:w="707" w:type="pct"/>
            <w:tcBorders>
              <w:top w:val="single" w:sz="4" w:space="0" w:color="auto"/>
              <w:left w:val="nil"/>
              <w:bottom w:val="single" w:sz="4" w:space="0" w:color="auto"/>
              <w:right w:val="nil"/>
            </w:tcBorders>
            <w:shd w:val="clear" w:color="auto" w:fill="auto"/>
            <w:noWrap/>
            <w:vAlign w:val="bottom"/>
            <w:hideMark/>
          </w:tcPr>
          <w:p w14:paraId="74E79E4A"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Beta</w:t>
            </w:r>
          </w:p>
        </w:tc>
        <w:tc>
          <w:tcPr>
            <w:tcW w:w="489" w:type="pct"/>
            <w:tcBorders>
              <w:top w:val="single" w:sz="4" w:space="0" w:color="auto"/>
              <w:left w:val="nil"/>
              <w:bottom w:val="single" w:sz="4" w:space="0" w:color="auto"/>
              <w:right w:val="nil"/>
            </w:tcBorders>
            <w:shd w:val="clear" w:color="auto" w:fill="auto"/>
            <w:noWrap/>
            <w:vAlign w:val="bottom"/>
            <w:hideMark/>
          </w:tcPr>
          <w:p w14:paraId="74B082B4"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p>
        </w:tc>
        <w:tc>
          <w:tcPr>
            <w:tcW w:w="440" w:type="pct"/>
            <w:tcBorders>
              <w:top w:val="single" w:sz="4" w:space="0" w:color="auto"/>
              <w:left w:val="nil"/>
              <w:bottom w:val="single" w:sz="4" w:space="0" w:color="auto"/>
              <w:right w:val="single" w:sz="4" w:space="0" w:color="auto"/>
            </w:tcBorders>
            <w:shd w:val="clear" w:color="auto" w:fill="auto"/>
            <w:noWrap/>
            <w:vAlign w:val="bottom"/>
            <w:hideMark/>
          </w:tcPr>
          <w:p w14:paraId="32931D1E" w14:textId="77777777" w:rsidR="00C61EDF" w:rsidRPr="00C61EDF" w:rsidRDefault="00C61EDF" w:rsidP="00F62880">
            <w:pPr>
              <w:spacing w:after="0" w:line="360" w:lineRule="auto"/>
              <w:rPr>
                <w:rFonts w:ascii="Times New Roman" w:eastAsia="Times New Roman" w:hAnsi="Times New Roman" w:cs="Times New Roman"/>
                <w:sz w:val="20"/>
                <w:szCs w:val="24"/>
                <w:lang w:eastAsia="en-GB"/>
              </w:rPr>
            </w:pPr>
          </w:p>
        </w:tc>
      </w:tr>
      <w:tr w:rsidR="00D5530B" w:rsidRPr="00C61EDF" w14:paraId="63584FF9" w14:textId="77777777" w:rsidTr="00D5530B">
        <w:trPr>
          <w:trHeight w:val="400"/>
        </w:trPr>
        <w:tc>
          <w:tcPr>
            <w:tcW w:w="433" w:type="pct"/>
            <w:tcBorders>
              <w:top w:val="single" w:sz="4" w:space="0" w:color="auto"/>
              <w:left w:val="single" w:sz="4" w:space="0" w:color="auto"/>
              <w:bottom w:val="nil"/>
              <w:right w:val="nil"/>
            </w:tcBorders>
            <w:shd w:val="clear" w:color="auto" w:fill="auto"/>
            <w:noWrap/>
            <w:vAlign w:val="bottom"/>
            <w:hideMark/>
          </w:tcPr>
          <w:p w14:paraId="74660FE3"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1</w:t>
            </w:r>
          </w:p>
        </w:tc>
        <w:tc>
          <w:tcPr>
            <w:tcW w:w="1389" w:type="pct"/>
            <w:gridSpan w:val="2"/>
            <w:tcBorders>
              <w:top w:val="single" w:sz="4" w:space="0" w:color="auto"/>
              <w:left w:val="nil"/>
              <w:bottom w:val="nil"/>
              <w:right w:val="nil"/>
            </w:tcBorders>
            <w:shd w:val="clear" w:color="auto" w:fill="auto"/>
            <w:noWrap/>
            <w:vAlign w:val="bottom"/>
            <w:hideMark/>
          </w:tcPr>
          <w:p w14:paraId="0A7C6AA2"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(Constant)</w:t>
            </w:r>
          </w:p>
        </w:tc>
        <w:tc>
          <w:tcPr>
            <w:tcW w:w="619" w:type="pct"/>
            <w:tcBorders>
              <w:top w:val="single" w:sz="4" w:space="0" w:color="auto"/>
              <w:left w:val="nil"/>
              <w:bottom w:val="nil"/>
              <w:right w:val="nil"/>
            </w:tcBorders>
            <w:shd w:val="clear" w:color="auto" w:fill="auto"/>
            <w:noWrap/>
            <w:vAlign w:val="bottom"/>
            <w:hideMark/>
          </w:tcPr>
          <w:p w14:paraId="6213835E"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2.678</w:t>
            </w:r>
          </w:p>
        </w:tc>
        <w:tc>
          <w:tcPr>
            <w:tcW w:w="924" w:type="pct"/>
            <w:gridSpan w:val="2"/>
            <w:tcBorders>
              <w:top w:val="single" w:sz="4" w:space="0" w:color="auto"/>
              <w:left w:val="nil"/>
              <w:bottom w:val="nil"/>
              <w:right w:val="nil"/>
            </w:tcBorders>
            <w:shd w:val="clear" w:color="auto" w:fill="auto"/>
            <w:noWrap/>
            <w:vAlign w:val="bottom"/>
            <w:hideMark/>
          </w:tcPr>
          <w:p w14:paraId="21A3A808"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0.258</w:t>
            </w:r>
          </w:p>
        </w:tc>
        <w:tc>
          <w:tcPr>
            <w:tcW w:w="707" w:type="pct"/>
            <w:tcBorders>
              <w:top w:val="single" w:sz="4" w:space="0" w:color="auto"/>
              <w:left w:val="nil"/>
              <w:bottom w:val="nil"/>
              <w:right w:val="nil"/>
            </w:tcBorders>
            <w:shd w:val="clear" w:color="auto" w:fill="auto"/>
            <w:noWrap/>
            <w:vAlign w:val="bottom"/>
            <w:hideMark/>
          </w:tcPr>
          <w:p w14:paraId="1E72108D"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p>
        </w:tc>
        <w:tc>
          <w:tcPr>
            <w:tcW w:w="489" w:type="pct"/>
            <w:tcBorders>
              <w:top w:val="single" w:sz="4" w:space="0" w:color="auto"/>
              <w:left w:val="nil"/>
              <w:bottom w:val="nil"/>
              <w:right w:val="nil"/>
            </w:tcBorders>
            <w:shd w:val="clear" w:color="auto" w:fill="auto"/>
            <w:noWrap/>
            <w:vAlign w:val="bottom"/>
            <w:hideMark/>
          </w:tcPr>
          <w:p w14:paraId="18F1BC4E"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10.374</w:t>
            </w:r>
          </w:p>
        </w:tc>
        <w:tc>
          <w:tcPr>
            <w:tcW w:w="440" w:type="pct"/>
            <w:tcBorders>
              <w:top w:val="single" w:sz="4" w:space="0" w:color="auto"/>
              <w:left w:val="nil"/>
              <w:bottom w:val="nil"/>
              <w:right w:val="single" w:sz="4" w:space="0" w:color="auto"/>
            </w:tcBorders>
            <w:shd w:val="clear" w:color="auto" w:fill="auto"/>
            <w:noWrap/>
            <w:vAlign w:val="bottom"/>
            <w:hideMark/>
          </w:tcPr>
          <w:p w14:paraId="0CD1AFF7"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0.000</w:t>
            </w:r>
          </w:p>
        </w:tc>
      </w:tr>
      <w:tr w:rsidR="00D5530B" w:rsidRPr="00C61EDF" w14:paraId="728C4630" w14:textId="77777777" w:rsidTr="00D5530B">
        <w:trPr>
          <w:trHeight w:val="400"/>
        </w:trPr>
        <w:tc>
          <w:tcPr>
            <w:tcW w:w="433" w:type="pct"/>
            <w:tcBorders>
              <w:top w:val="nil"/>
              <w:left w:val="single" w:sz="4" w:space="0" w:color="auto"/>
              <w:bottom w:val="nil"/>
              <w:right w:val="nil"/>
            </w:tcBorders>
            <w:shd w:val="clear" w:color="auto" w:fill="auto"/>
            <w:noWrap/>
            <w:vAlign w:val="bottom"/>
            <w:hideMark/>
          </w:tcPr>
          <w:p w14:paraId="4E00FAF8"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p>
        </w:tc>
        <w:tc>
          <w:tcPr>
            <w:tcW w:w="1389" w:type="pct"/>
            <w:gridSpan w:val="2"/>
            <w:tcBorders>
              <w:top w:val="nil"/>
              <w:left w:val="nil"/>
              <w:bottom w:val="nil"/>
              <w:right w:val="nil"/>
            </w:tcBorders>
            <w:shd w:val="clear" w:color="auto" w:fill="auto"/>
            <w:noWrap/>
            <w:vAlign w:val="bottom"/>
            <w:hideMark/>
          </w:tcPr>
          <w:p w14:paraId="16A8CB12"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 xml:space="preserve">Planning </w:t>
            </w:r>
          </w:p>
        </w:tc>
        <w:tc>
          <w:tcPr>
            <w:tcW w:w="619" w:type="pct"/>
            <w:tcBorders>
              <w:top w:val="nil"/>
              <w:left w:val="nil"/>
              <w:bottom w:val="nil"/>
              <w:right w:val="nil"/>
            </w:tcBorders>
            <w:shd w:val="clear" w:color="auto" w:fill="auto"/>
            <w:noWrap/>
            <w:vAlign w:val="bottom"/>
            <w:hideMark/>
          </w:tcPr>
          <w:p w14:paraId="6483363F"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0.344</w:t>
            </w:r>
          </w:p>
        </w:tc>
        <w:tc>
          <w:tcPr>
            <w:tcW w:w="924" w:type="pct"/>
            <w:gridSpan w:val="2"/>
            <w:tcBorders>
              <w:top w:val="nil"/>
              <w:left w:val="nil"/>
              <w:bottom w:val="nil"/>
              <w:right w:val="nil"/>
            </w:tcBorders>
            <w:shd w:val="clear" w:color="auto" w:fill="auto"/>
            <w:noWrap/>
            <w:vAlign w:val="bottom"/>
            <w:hideMark/>
          </w:tcPr>
          <w:p w14:paraId="18C4FE62"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0.079</w:t>
            </w:r>
          </w:p>
        </w:tc>
        <w:tc>
          <w:tcPr>
            <w:tcW w:w="707" w:type="pct"/>
            <w:tcBorders>
              <w:top w:val="nil"/>
              <w:left w:val="nil"/>
              <w:bottom w:val="nil"/>
              <w:right w:val="nil"/>
            </w:tcBorders>
            <w:shd w:val="clear" w:color="auto" w:fill="auto"/>
            <w:noWrap/>
            <w:vAlign w:val="bottom"/>
            <w:hideMark/>
          </w:tcPr>
          <w:p w14:paraId="585FB3DE"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0.378</w:t>
            </w:r>
          </w:p>
        </w:tc>
        <w:tc>
          <w:tcPr>
            <w:tcW w:w="489" w:type="pct"/>
            <w:tcBorders>
              <w:top w:val="nil"/>
              <w:left w:val="nil"/>
              <w:bottom w:val="nil"/>
              <w:right w:val="nil"/>
            </w:tcBorders>
            <w:shd w:val="clear" w:color="auto" w:fill="auto"/>
            <w:noWrap/>
            <w:vAlign w:val="bottom"/>
            <w:hideMark/>
          </w:tcPr>
          <w:p w14:paraId="6A842350"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4.348</w:t>
            </w:r>
          </w:p>
        </w:tc>
        <w:tc>
          <w:tcPr>
            <w:tcW w:w="440" w:type="pct"/>
            <w:tcBorders>
              <w:top w:val="nil"/>
              <w:left w:val="nil"/>
              <w:bottom w:val="nil"/>
              <w:right w:val="single" w:sz="4" w:space="0" w:color="auto"/>
            </w:tcBorders>
            <w:shd w:val="clear" w:color="auto" w:fill="auto"/>
            <w:noWrap/>
            <w:vAlign w:val="bottom"/>
            <w:hideMark/>
          </w:tcPr>
          <w:p w14:paraId="6A4BA1D5"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0.000</w:t>
            </w:r>
          </w:p>
        </w:tc>
      </w:tr>
      <w:tr w:rsidR="00D5530B" w:rsidRPr="00C61EDF" w14:paraId="23E7FD16" w14:textId="77777777" w:rsidTr="00D5530B">
        <w:trPr>
          <w:trHeight w:val="400"/>
        </w:trPr>
        <w:tc>
          <w:tcPr>
            <w:tcW w:w="433" w:type="pct"/>
            <w:tcBorders>
              <w:top w:val="nil"/>
              <w:left w:val="single" w:sz="4" w:space="0" w:color="auto"/>
              <w:bottom w:val="nil"/>
              <w:right w:val="nil"/>
            </w:tcBorders>
            <w:shd w:val="clear" w:color="auto" w:fill="auto"/>
            <w:noWrap/>
            <w:vAlign w:val="bottom"/>
            <w:hideMark/>
          </w:tcPr>
          <w:p w14:paraId="0A6D892A"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p>
        </w:tc>
        <w:tc>
          <w:tcPr>
            <w:tcW w:w="1389" w:type="pct"/>
            <w:gridSpan w:val="2"/>
            <w:tcBorders>
              <w:top w:val="nil"/>
              <w:left w:val="nil"/>
              <w:bottom w:val="nil"/>
              <w:right w:val="nil"/>
            </w:tcBorders>
            <w:shd w:val="clear" w:color="auto" w:fill="auto"/>
            <w:noWrap/>
            <w:vAlign w:val="bottom"/>
            <w:hideMark/>
          </w:tcPr>
          <w:p w14:paraId="2733CF20"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Resource Scheduling</w:t>
            </w:r>
          </w:p>
        </w:tc>
        <w:tc>
          <w:tcPr>
            <w:tcW w:w="619" w:type="pct"/>
            <w:tcBorders>
              <w:top w:val="nil"/>
              <w:left w:val="nil"/>
              <w:bottom w:val="nil"/>
              <w:right w:val="nil"/>
            </w:tcBorders>
            <w:shd w:val="clear" w:color="auto" w:fill="auto"/>
            <w:noWrap/>
            <w:vAlign w:val="bottom"/>
            <w:hideMark/>
          </w:tcPr>
          <w:p w14:paraId="099DC151"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0.414</w:t>
            </w:r>
          </w:p>
        </w:tc>
        <w:tc>
          <w:tcPr>
            <w:tcW w:w="924" w:type="pct"/>
            <w:gridSpan w:val="2"/>
            <w:tcBorders>
              <w:top w:val="nil"/>
              <w:left w:val="nil"/>
              <w:bottom w:val="nil"/>
              <w:right w:val="nil"/>
            </w:tcBorders>
            <w:shd w:val="clear" w:color="auto" w:fill="auto"/>
            <w:noWrap/>
            <w:vAlign w:val="bottom"/>
            <w:hideMark/>
          </w:tcPr>
          <w:p w14:paraId="040DE6DE"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0.089</w:t>
            </w:r>
          </w:p>
        </w:tc>
        <w:tc>
          <w:tcPr>
            <w:tcW w:w="707" w:type="pct"/>
            <w:tcBorders>
              <w:top w:val="nil"/>
              <w:left w:val="nil"/>
              <w:bottom w:val="nil"/>
              <w:right w:val="nil"/>
            </w:tcBorders>
            <w:shd w:val="clear" w:color="auto" w:fill="auto"/>
            <w:noWrap/>
            <w:vAlign w:val="bottom"/>
            <w:hideMark/>
          </w:tcPr>
          <w:p w14:paraId="245E8D18"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0.447</w:t>
            </w:r>
          </w:p>
        </w:tc>
        <w:tc>
          <w:tcPr>
            <w:tcW w:w="489" w:type="pct"/>
            <w:tcBorders>
              <w:top w:val="nil"/>
              <w:left w:val="nil"/>
              <w:bottom w:val="nil"/>
              <w:right w:val="nil"/>
            </w:tcBorders>
            <w:shd w:val="clear" w:color="auto" w:fill="auto"/>
            <w:noWrap/>
            <w:vAlign w:val="bottom"/>
            <w:hideMark/>
          </w:tcPr>
          <w:p w14:paraId="5A579F45"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4.672</w:t>
            </w:r>
          </w:p>
        </w:tc>
        <w:tc>
          <w:tcPr>
            <w:tcW w:w="440" w:type="pct"/>
            <w:tcBorders>
              <w:top w:val="nil"/>
              <w:left w:val="nil"/>
              <w:bottom w:val="nil"/>
              <w:right w:val="single" w:sz="4" w:space="0" w:color="auto"/>
            </w:tcBorders>
            <w:shd w:val="clear" w:color="auto" w:fill="auto"/>
            <w:noWrap/>
            <w:vAlign w:val="bottom"/>
            <w:hideMark/>
          </w:tcPr>
          <w:p w14:paraId="6E85F3D4"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0.000</w:t>
            </w:r>
          </w:p>
        </w:tc>
      </w:tr>
      <w:tr w:rsidR="00D5530B" w:rsidRPr="00C61EDF" w14:paraId="54CD572A" w14:textId="77777777" w:rsidTr="00D5530B">
        <w:trPr>
          <w:trHeight w:val="400"/>
        </w:trPr>
        <w:tc>
          <w:tcPr>
            <w:tcW w:w="433" w:type="pct"/>
            <w:tcBorders>
              <w:top w:val="nil"/>
              <w:left w:val="single" w:sz="4" w:space="0" w:color="auto"/>
              <w:right w:val="nil"/>
            </w:tcBorders>
            <w:shd w:val="clear" w:color="auto" w:fill="auto"/>
            <w:noWrap/>
            <w:vAlign w:val="bottom"/>
            <w:hideMark/>
          </w:tcPr>
          <w:p w14:paraId="15E4EC38"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p>
        </w:tc>
        <w:tc>
          <w:tcPr>
            <w:tcW w:w="1389" w:type="pct"/>
            <w:gridSpan w:val="2"/>
            <w:tcBorders>
              <w:top w:val="nil"/>
              <w:left w:val="nil"/>
              <w:right w:val="nil"/>
            </w:tcBorders>
            <w:shd w:val="clear" w:color="auto" w:fill="auto"/>
            <w:noWrap/>
            <w:vAlign w:val="bottom"/>
            <w:hideMark/>
          </w:tcPr>
          <w:p w14:paraId="0A46CECE"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 xml:space="preserve">Communication </w:t>
            </w:r>
          </w:p>
        </w:tc>
        <w:tc>
          <w:tcPr>
            <w:tcW w:w="619" w:type="pct"/>
            <w:tcBorders>
              <w:top w:val="nil"/>
              <w:left w:val="nil"/>
              <w:right w:val="nil"/>
            </w:tcBorders>
            <w:shd w:val="clear" w:color="auto" w:fill="auto"/>
            <w:noWrap/>
            <w:vAlign w:val="bottom"/>
            <w:hideMark/>
          </w:tcPr>
          <w:p w14:paraId="597859A0"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0.428</w:t>
            </w:r>
          </w:p>
        </w:tc>
        <w:tc>
          <w:tcPr>
            <w:tcW w:w="924" w:type="pct"/>
            <w:gridSpan w:val="2"/>
            <w:tcBorders>
              <w:top w:val="nil"/>
              <w:left w:val="nil"/>
              <w:right w:val="nil"/>
            </w:tcBorders>
            <w:shd w:val="clear" w:color="auto" w:fill="auto"/>
            <w:noWrap/>
            <w:vAlign w:val="bottom"/>
            <w:hideMark/>
          </w:tcPr>
          <w:p w14:paraId="79133014"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0.088</w:t>
            </w:r>
          </w:p>
        </w:tc>
        <w:tc>
          <w:tcPr>
            <w:tcW w:w="707" w:type="pct"/>
            <w:tcBorders>
              <w:top w:val="nil"/>
              <w:left w:val="nil"/>
              <w:right w:val="nil"/>
            </w:tcBorders>
            <w:shd w:val="clear" w:color="auto" w:fill="auto"/>
            <w:noWrap/>
            <w:vAlign w:val="bottom"/>
            <w:hideMark/>
          </w:tcPr>
          <w:p w14:paraId="7028711D"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0.423</w:t>
            </w:r>
          </w:p>
        </w:tc>
        <w:tc>
          <w:tcPr>
            <w:tcW w:w="489" w:type="pct"/>
            <w:tcBorders>
              <w:top w:val="nil"/>
              <w:left w:val="nil"/>
              <w:right w:val="nil"/>
            </w:tcBorders>
            <w:shd w:val="clear" w:color="auto" w:fill="auto"/>
            <w:noWrap/>
            <w:vAlign w:val="bottom"/>
            <w:hideMark/>
          </w:tcPr>
          <w:p w14:paraId="5A885D7E"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4.864</w:t>
            </w:r>
          </w:p>
        </w:tc>
        <w:tc>
          <w:tcPr>
            <w:tcW w:w="440" w:type="pct"/>
            <w:tcBorders>
              <w:top w:val="nil"/>
              <w:left w:val="nil"/>
              <w:right w:val="single" w:sz="4" w:space="0" w:color="auto"/>
            </w:tcBorders>
            <w:shd w:val="clear" w:color="auto" w:fill="auto"/>
            <w:noWrap/>
            <w:vAlign w:val="bottom"/>
            <w:hideMark/>
          </w:tcPr>
          <w:p w14:paraId="3C77A3A2"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0.000</w:t>
            </w:r>
          </w:p>
        </w:tc>
      </w:tr>
      <w:tr w:rsidR="00D5530B" w:rsidRPr="00C61EDF" w14:paraId="462AFA28" w14:textId="77777777" w:rsidTr="00D5530B">
        <w:trPr>
          <w:trHeight w:val="1540"/>
        </w:trPr>
        <w:tc>
          <w:tcPr>
            <w:tcW w:w="433" w:type="pct"/>
            <w:tcBorders>
              <w:top w:val="nil"/>
              <w:left w:val="single" w:sz="4" w:space="0" w:color="auto"/>
              <w:bottom w:val="single" w:sz="4" w:space="0" w:color="auto"/>
              <w:right w:val="nil"/>
            </w:tcBorders>
            <w:shd w:val="clear" w:color="auto" w:fill="auto"/>
            <w:noWrap/>
            <w:vAlign w:val="bottom"/>
            <w:hideMark/>
          </w:tcPr>
          <w:p w14:paraId="6495D3E0"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p>
        </w:tc>
        <w:tc>
          <w:tcPr>
            <w:tcW w:w="1389" w:type="pct"/>
            <w:gridSpan w:val="2"/>
            <w:tcBorders>
              <w:top w:val="nil"/>
              <w:left w:val="nil"/>
              <w:bottom w:val="single" w:sz="4" w:space="0" w:color="auto"/>
              <w:right w:val="nil"/>
            </w:tcBorders>
            <w:shd w:val="clear" w:color="auto" w:fill="auto"/>
            <w:noWrap/>
            <w:vAlign w:val="bottom"/>
            <w:hideMark/>
          </w:tcPr>
          <w:p w14:paraId="62EE2E9C" w14:textId="77777777" w:rsidR="00C61EDF" w:rsidRPr="00C61EDF" w:rsidRDefault="00C61EDF" w:rsidP="00F62880">
            <w:pPr>
              <w:spacing w:after="0" w:line="360" w:lineRule="auto"/>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 xml:space="preserve">Monitoring and Evaluation </w:t>
            </w:r>
          </w:p>
        </w:tc>
        <w:tc>
          <w:tcPr>
            <w:tcW w:w="619" w:type="pct"/>
            <w:tcBorders>
              <w:top w:val="nil"/>
              <w:left w:val="nil"/>
              <w:bottom w:val="single" w:sz="4" w:space="0" w:color="auto"/>
              <w:right w:val="nil"/>
            </w:tcBorders>
            <w:shd w:val="clear" w:color="auto" w:fill="auto"/>
            <w:noWrap/>
            <w:vAlign w:val="bottom"/>
            <w:hideMark/>
          </w:tcPr>
          <w:p w14:paraId="667F08A3"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0.335</w:t>
            </w:r>
          </w:p>
        </w:tc>
        <w:tc>
          <w:tcPr>
            <w:tcW w:w="924" w:type="pct"/>
            <w:gridSpan w:val="2"/>
            <w:tcBorders>
              <w:top w:val="nil"/>
              <w:left w:val="nil"/>
              <w:bottom w:val="single" w:sz="4" w:space="0" w:color="auto"/>
              <w:right w:val="nil"/>
            </w:tcBorders>
            <w:shd w:val="clear" w:color="auto" w:fill="auto"/>
            <w:noWrap/>
            <w:vAlign w:val="bottom"/>
            <w:hideMark/>
          </w:tcPr>
          <w:p w14:paraId="327B399F"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0.064</w:t>
            </w:r>
          </w:p>
        </w:tc>
        <w:tc>
          <w:tcPr>
            <w:tcW w:w="707" w:type="pct"/>
            <w:tcBorders>
              <w:top w:val="nil"/>
              <w:left w:val="nil"/>
              <w:bottom w:val="single" w:sz="4" w:space="0" w:color="auto"/>
              <w:right w:val="nil"/>
            </w:tcBorders>
            <w:shd w:val="clear" w:color="auto" w:fill="auto"/>
            <w:noWrap/>
            <w:vAlign w:val="bottom"/>
            <w:hideMark/>
          </w:tcPr>
          <w:p w14:paraId="3C5E4B86"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0.335</w:t>
            </w:r>
          </w:p>
        </w:tc>
        <w:tc>
          <w:tcPr>
            <w:tcW w:w="489" w:type="pct"/>
            <w:tcBorders>
              <w:top w:val="nil"/>
              <w:left w:val="nil"/>
              <w:bottom w:val="single" w:sz="4" w:space="0" w:color="auto"/>
              <w:right w:val="nil"/>
            </w:tcBorders>
            <w:shd w:val="clear" w:color="auto" w:fill="auto"/>
            <w:noWrap/>
            <w:vAlign w:val="bottom"/>
            <w:hideMark/>
          </w:tcPr>
          <w:p w14:paraId="08842774"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5.275</w:t>
            </w:r>
          </w:p>
        </w:tc>
        <w:tc>
          <w:tcPr>
            <w:tcW w:w="440" w:type="pct"/>
            <w:tcBorders>
              <w:top w:val="nil"/>
              <w:left w:val="nil"/>
              <w:bottom w:val="single" w:sz="4" w:space="0" w:color="auto"/>
              <w:right w:val="single" w:sz="4" w:space="0" w:color="auto"/>
            </w:tcBorders>
            <w:shd w:val="clear" w:color="auto" w:fill="auto"/>
            <w:noWrap/>
            <w:vAlign w:val="bottom"/>
            <w:hideMark/>
          </w:tcPr>
          <w:p w14:paraId="50EA4377" w14:textId="77777777" w:rsidR="00C61EDF" w:rsidRPr="00C61EDF" w:rsidRDefault="00C61EDF" w:rsidP="00F62880">
            <w:pPr>
              <w:spacing w:after="0" w:line="360" w:lineRule="auto"/>
              <w:jc w:val="right"/>
              <w:rPr>
                <w:rFonts w:ascii="Times New Roman" w:eastAsia="Times New Roman" w:hAnsi="Times New Roman" w:cs="Times New Roman"/>
                <w:color w:val="000000"/>
                <w:sz w:val="20"/>
                <w:szCs w:val="24"/>
                <w:lang w:eastAsia="en-GB"/>
              </w:rPr>
            </w:pPr>
            <w:r w:rsidRPr="00C61EDF">
              <w:rPr>
                <w:rFonts w:ascii="Times New Roman" w:eastAsia="Times New Roman" w:hAnsi="Times New Roman" w:cs="Times New Roman"/>
                <w:color w:val="000000"/>
                <w:sz w:val="20"/>
                <w:szCs w:val="24"/>
                <w:lang w:eastAsia="en-GB"/>
              </w:rPr>
              <w:t>0.000</w:t>
            </w:r>
          </w:p>
        </w:tc>
      </w:tr>
    </w:tbl>
    <w:p w14:paraId="79CBA6C5" w14:textId="77777777" w:rsidR="009F3981" w:rsidRPr="00F909C6" w:rsidRDefault="009F3981" w:rsidP="00F62880">
      <w:pPr>
        <w:spacing w:after="200" w:line="360" w:lineRule="auto"/>
        <w:jc w:val="both"/>
        <w:rPr>
          <w:rFonts w:ascii="Times New Roman" w:hAnsi="Times New Roman" w:cs="Times New Roman"/>
          <w:i/>
          <w:iCs/>
          <w:sz w:val="24"/>
          <w:szCs w:val="24"/>
        </w:rPr>
      </w:pPr>
      <w:r w:rsidRPr="00F909C6">
        <w:rPr>
          <w:rFonts w:ascii="Times New Roman" w:eastAsia="Times New Roman" w:hAnsi="Times New Roman" w:cs="Times New Roman"/>
          <w:i/>
          <w:iCs/>
          <w:color w:val="000000"/>
          <w:sz w:val="24"/>
          <w:szCs w:val="24"/>
          <w:lang w:eastAsia="en-GB"/>
        </w:rPr>
        <w:t>Dependent Variable: Project Performance</w:t>
      </w:r>
    </w:p>
    <w:p w14:paraId="14C9D665" w14:textId="1E274885" w:rsidR="002D75CE" w:rsidRPr="009A219B" w:rsidRDefault="009F3981"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Table 4.</w:t>
      </w:r>
      <w:r w:rsidR="00F30B09">
        <w:rPr>
          <w:rFonts w:ascii="Times New Roman" w:hAnsi="Times New Roman" w:cs="Times New Roman"/>
          <w:sz w:val="24"/>
          <w:szCs w:val="24"/>
        </w:rPr>
        <w:t>5</w:t>
      </w:r>
      <w:r w:rsidRPr="00F909C6">
        <w:rPr>
          <w:rFonts w:ascii="Times New Roman" w:hAnsi="Times New Roman" w:cs="Times New Roman"/>
          <w:sz w:val="24"/>
          <w:szCs w:val="24"/>
        </w:rPr>
        <w:t xml:space="preserve"> shows that the effect of planning on project performance was positive. This implies that an increase in project planning increased project performance. The extent to which project planning affected project performance was approximately 0.344. This implied that an increase in project planning increased project performance by 0.344. The effect was statistically significant at 5% significance level (i.e., 0.000 &lt; 0.05). On the other hand, there was a positive effect of resource scheduling on the performance of the project. The beta coefficient was approximately 0.414 which indicated that an increase in resource scheduling </w:t>
      </w:r>
      <w:r w:rsidRPr="00F909C6">
        <w:rPr>
          <w:rFonts w:ascii="Times New Roman" w:hAnsi="Times New Roman" w:cs="Times New Roman"/>
          <w:sz w:val="24"/>
          <w:szCs w:val="24"/>
        </w:rPr>
        <w:t xml:space="preserve">increased project performance by about 0.414. The effect was statistically at 5% level of significance (i.e., 0.000 &lt; 0.05). </w:t>
      </w:r>
    </w:p>
    <w:p w14:paraId="1E3299DD" w14:textId="77777777" w:rsidR="000C4269" w:rsidRDefault="008A0F03"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The effect of communication on project performance was positive. This indicates that an increase in communication increased the project performance. The extent to which communication increased performance was approximately 0.428. This entailed that an increase in communication increased project performance by approximately 0.428. The effect of communication on project performance was statistically significant at 5% significance level (0.000 &lt; 0.05).</w:t>
      </w:r>
      <w:r>
        <w:rPr>
          <w:rFonts w:ascii="Times New Roman" w:hAnsi="Times New Roman" w:cs="Times New Roman"/>
          <w:sz w:val="24"/>
          <w:szCs w:val="24"/>
        </w:rPr>
        <w:t xml:space="preserve"> </w:t>
      </w:r>
      <w:r w:rsidRPr="00F909C6">
        <w:rPr>
          <w:rFonts w:ascii="Times New Roman" w:hAnsi="Times New Roman" w:cs="Times New Roman"/>
          <w:sz w:val="24"/>
          <w:szCs w:val="24"/>
        </w:rPr>
        <w:t xml:space="preserve">With respect to monitoring and evaluation, the effect on project performance was positive. As with project planning, communication, and resource scheduling, an increase in monitoring and evaluation increased the performance of the project. The extent to which monitoring, and evaluation increased project performance was approximately 0.335. The effect was statistically significant at 5% level of significance (0.000 &lt; 0.05).  The constant, which indicates the value of project performance when all the independent variables are zero was approximately 2.678. The constant was statistically significant at 5% significance level (i.e., 0.000 &lt; 0.05). It is noted that all the project management practices had an increasing effect on project performance at 5% significance level.   </w:t>
      </w:r>
    </w:p>
    <w:p w14:paraId="16457D78" w14:textId="4ED589B3" w:rsidR="009A219B" w:rsidRDefault="009A219B" w:rsidP="00F62880">
      <w:pPr>
        <w:spacing w:after="30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181F29">
        <w:rPr>
          <w:rFonts w:ascii="Times New Roman" w:hAnsi="Times New Roman" w:cs="Times New Roman"/>
          <w:b/>
          <w:sz w:val="24"/>
          <w:szCs w:val="24"/>
        </w:rPr>
        <w:t xml:space="preserve">2. </w:t>
      </w:r>
      <w:r w:rsidRPr="009A219B">
        <w:rPr>
          <w:rFonts w:ascii="Times New Roman" w:hAnsi="Times New Roman" w:cs="Times New Roman"/>
          <w:b/>
          <w:sz w:val="24"/>
          <w:szCs w:val="24"/>
        </w:rPr>
        <w:t>Discussion of findings</w:t>
      </w:r>
    </w:p>
    <w:p w14:paraId="02EB1154" w14:textId="77777777" w:rsidR="007D3809" w:rsidRPr="00F909C6" w:rsidRDefault="007D3809"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lastRenderedPageBreak/>
        <w:t xml:space="preserve">The study was conducted to assess the effects of project management practices on the performance of road construction project performance in Lusaka, Zambia. A total number of 116 road construction projects were considered in the study. The targeted respondents were 398 and 327 questionnaires were well responded. The study used correlation and regression to determine the relationship and effect of project management practices on project performance. The correlation findings showed there was a positive correlation between project management practices and project performance. All the project management practices were statistically correlated with project performance except project planning. In terms of the effect, project planning had a positive effect on the performance of project performance. </w:t>
      </w:r>
      <w:r w:rsidR="00FD6B1F" w:rsidRPr="00F909C6">
        <w:rPr>
          <w:rFonts w:ascii="Times New Roman" w:hAnsi="Times New Roman" w:cs="Times New Roman"/>
          <w:sz w:val="24"/>
          <w:szCs w:val="24"/>
        </w:rPr>
        <w:t>An</w:t>
      </w:r>
      <w:r w:rsidRPr="00F909C6">
        <w:rPr>
          <w:rFonts w:ascii="Times New Roman" w:hAnsi="Times New Roman" w:cs="Times New Roman"/>
          <w:sz w:val="24"/>
          <w:szCs w:val="24"/>
        </w:rPr>
        <w:t xml:space="preserve"> increase in project planning increased project performance by 0.344. </w:t>
      </w:r>
    </w:p>
    <w:p w14:paraId="0F0487DB" w14:textId="77777777" w:rsidR="007D3809" w:rsidRDefault="007D3809"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 xml:space="preserve">There was a positive effect of resource scheduling on the performance of road construction projects. This indicated an increase in the performance of road construction with an increase in resource scheduling. The extent to which performance of the road construction project increase with an increase in resource scheduling was 0.414. Communication also had a positive effect on the performance of road construction projects. The performance of the projects increased with an increase in communication. The extent to which performance of the road construction projects increased with an </w:t>
      </w:r>
      <w:r w:rsidRPr="00F909C6">
        <w:rPr>
          <w:rFonts w:ascii="Times New Roman" w:hAnsi="Times New Roman" w:cs="Times New Roman"/>
          <w:sz w:val="24"/>
          <w:szCs w:val="24"/>
        </w:rPr>
        <w:t>increase in communication was approximately 0.428. Lastly, monitoring and evaluation had a positive effect on the performance of road construction projects in Zambia. This entailed that monitoring and evaluation increased the performance of road construction projects by 0.335. Hence, all the project management practices had a positive effect on the performance of road construction projects. The performance and success of the road construction projects were enhance by the considered project management practices: communication, planning, monitoring and evalua</w:t>
      </w:r>
      <w:r>
        <w:rPr>
          <w:rFonts w:ascii="Times New Roman" w:hAnsi="Times New Roman" w:cs="Times New Roman"/>
          <w:sz w:val="24"/>
          <w:szCs w:val="24"/>
        </w:rPr>
        <w:t xml:space="preserve">tion, and resource scheduling. </w:t>
      </w:r>
    </w:p>
    <w:p w14:paraId="3BDC82DA" w14:textId="61F3609F" w:rsidR="007D3809" w:rsidRDefault="00181F29" w:rsidP="00F62880">
      <w:pPr>
        <w:spacing w:after="30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007D3809" w:rsidRPr="007D3809">
        <w:rPr>
          <w:rFonts w:ascii="Times New Roman" w:hAnsi="Times New Roman" w:cs="Times New Roman"/>
          <w:b/>
          <w:sz w:val="24"/>
          <w:szCs w:val="24"/>
        </w:rPr>
        <w:t>Conclusion</w:t>
      </w:r>
    </w:p>
    <w:p w14:paraId="1594A8B5" w14:textId="77777777" w:rsidR="007D3809" w:rsidRPr="00F909C6" w:rsidRDefault="007D3809"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 xml:space="preserve">The results of the study showed that project performance was increased when team members were given specific assignments. The group responsible for carrying out a project has a significant impact on how successful that </w:t>
      </w:r>
      <w:r w:rsidR="00D80E7F" w:rsidRPr="00F909C6">
        <w:rPr>
          <w:rFonts w:ascii="Times New Roman" w:hAnsi="Times New Roman" w:cs="Times New Roman"/>
          <w:sz w:val="24"/>
          <w:szCs w:val="24"/>
        </w:rPr>
        <w:t>endeavor</w:t>
      </w:r>
      <w:r w:rsidRPr="00F909C6">
        <w:rPr>
          <w:rFonts w:ascii="Times New Roman" w:hAnsi="Times New Roman" w:cs="Times New Roman"/>
          <w:sz w:val="24"/>
          <w:szCs w:val="24"/>
        </w:rPr>
        <w:t xml:space="preserve"> is likely to be. The best-laid plans might go awry if the project team is unable to carry out its duties to the best of its ability. Since the project team will oversee delivering the project</w:t>
      </w:r>
      <w:r>
        <w:rPr>
          <w:rFonts w:ascii="Times New Roman" w:hAnsi="Times New Roman" w:cs="Times New Roman"/>
          <w:sz w:val="24"/>
          <w:szCs w:val="24"/>
        </w:rPr>
        <w:t>’</w:t>
      </w:r>
      <w:r w:rsidRPr="00F909C6">
        <w:rPr>
          <w:rFonts w:ascii="Times New Roman" w:hAnsi="Times New Roman" w:cs="Times New Roman"/>
          <w:sz w:val="24"/>
          <w:szCs w:val="24"/>
        </w:rPr>
        <w:t>s scope over the course of its life cycle, it is crucial that they be well-formed and cohesive from the start. It was also determined through this study that if resources are divided up correctly, projects are more likely to run smoothly and be completed on time. When resources are allocated correctly, there is no risk of a project</w:t>
      </w:r>
      <w:r>
        <w:rPr>
          <w:rFonts w:ascii="Times New Roman" w:hAnsi="Times New Roman" w:cs="Times New Roman"/>
          <w:sz w:val="24"/>
          <w:szCs w:val="24"/>
        </w:rPr>
        <w:t>’</w:t>
      </w:r>
      <w:r w:rsidRPr="00F909C6">
        <w:rPr>
          <w:rFonts w:ascii="Times New Roman" w:hAnsi="Times New Roman" w:cs="Times New Roman"/>
          <w:sz w:val="24"/>
          <w:szCs w:val="24"/>
        </w:rPr>
        <w:t xml:space="preserve">s progress being slowed down due to a lack of necessary tools and infrastructure, allowing </w:t>
      </w:r>
      <w:r w:rsidRPr="00F909C6">
        <w:rPr>
          <w:rFonts w:ascii="Times New Roman" w:hAnsi="Times New Roman" w:cs="Times New Roman"/>
          <w:sz w:val="24"/>
          <w:szCs w:val="24"/>
        </w:rPr>
        <w:lastRenderedPageBreak/>
        <w:t>for the project</w:t>
      </w:r>
      <w:r>
        <w:rPr>
          <w:rFonts w:ascii="Times New Roman" w:hAnsi="Times New Roman" w:cs="Times New Roman"/>
          <w:sz w:val="24"/>
          <w:szCs w:val="24"/>
        </w:rPr>
        <w:t>’</w:t>
      </w:r>
      <w:r w:rsidRPr="00F909C6">
        <w:rPr>
          <w:rFonts w:ascii="Times New Roman" w:hAnsi="Times New Roman" w:cs="Times New Roman"/>
          <w:sz w:val="24"/>
          <w:szCs w:val="24"/>
        </w:rPr>
        <w:t>s completion in the shortest possible period and according to plan.</w:t>
      </w:r>
    </w:p>
    <w:p w14:paraId="0318F47C" w14:textId="77777777" w:rsidR="007D3809" w:rsidRDefault="007D3809" w:rsidP="00F62880">
      <w:pPr>
        <w:spacing w:after="300" w:line="360" w:lineRule="auto"/>
        <w:jc w:val="both"/>
        <w:rPr>
          <w:rFonts w:ascii="Times New Roman" w:hAnsi="Times New Roman" w:cs="Times New Roman"/>
          <w:sz w:val="24"/>
          <w:szCs w:val="24"/>
        </w:rPr>
      </w:pPr>
      <w:r w:rsidRPr="00F909C6">
        <w:rPr>
          <w:rFonts w:ascii="Times New Roman" w:hAnsi="Times New Roman" w:cs="Times New Roman"/>
          <w:sz w:val="24"/>
          <w:szCs w:val="24"/>
        </w:rPr>
        <w:t xml:space="preserve">It was also determined that one factor contributing to the performance of the project was the level of formality in the communication between the various teams. The performance of a team and its projects depends on their ability to communicate effectively and to do so in a way that is timely, relevant, and credible. All members of the team should have the same level of information about the project, so it is important to maintain continuous communication throughout the entire process. To foster trust in the workplace, it is important to encourage open communication and a </w:t>
      </w:r>
      <w:r w:rsidRPr="00F909C6">
        <w:rPr>
          <w:rFonts w:ascii="Times New Roman" w:hAnsi="Times New Roman" w:cs="Times New Roman"/>
          <w:i/>
          <w:iCs/>
          <w:sz w:val="24"/>
          <w:szCs w:val="24"/>
        </w:rPr>
        <w:t>no surprises</w:t>
      </w:r>
      <w:r w:rsidR="00D80E7F">
        <w:rPr>
          <w:rFonts w:ascii="Times New Roman" w:hAnsi="Times New Roman" w:cs="Times New Roman"/>
          <w:sz w:val="24"/>
          <w:szCs w:val="24"/>
        </w:rPr>
        <w:t xml:space="preserve"> policy. The utiliz</w:t>
      </w:r>
      <w:r w:rsidRPr="00F909C6">
        <w:rPr>
          <w:rFonts w:ascii="Times New Roman" w:hAnsi="Times New Roman" w:cs="Times New Roman"/>
          <w:sz w:val="24"/>
          <w:szCs w:val="24"/>
        </w:rPr>
        <w:t>ation of several channels of expression is encouraged as well. The study revealed, finally, that proper monitoring tools aid in efficient time and cost management on projects. In addition to being an integral part of organisational learning and feedback, the monitoring process is vital to the identification of processes and projects.</w:t>
      </w:r>
    </w:p>
    <w:p w14:paraId="6F67EC85" w14:textId="77777777" w:rsidR="00D80E7F" w:rsidRPr="00133D59" w:rsidRDefault="00D80E7F" w:rsidP="00F62880">
      <w:pPr>
        <w:numPr>
          <w:ilvl w:val="0"/>
          <w:numId w:val="5"/>
        </w:numPr>
        <w:spacing w:after="0" w:line="360" w:lineRule="auto"/>
        <w:jc w:val="both"/>
        <w:rPr>
          <w:rFonts w:ascii="Times New Roman" w:hAnsi="Times New Roman" w:cs="Times New Roman"/>
          <w:b/>
          <w:sz w:val="24"/>
          <w:szCs w:val="24"/>
        </w:rPr>
      </w:pPr>
      <w:r w:rsidRPr="00133D59">
        <w:rPr>
          <w:rFonts w:ascii="Times New Roman" w:hAnsi="Times New Roman" w:cs="Times New Roman"/>
          <w:b/>
          <w:sz w:val="24"/>
          <w:szCs w:val="24"/>
        </w:rPr>
        <w:t>Acknowledgements</w:t>
      </w:r>
    </w:p>
    <w:p w14:paraId="00E9A25C" w14:textId="77777777" w:rsidR="000C4269" w:rsidRPr="00133D59" w:rsidRDefault="00D80E7F" w:rsidP="00F62880">
      <w:pPr>
        <w:spacing w:after="0" w:line="360" w:lineRule="auto"/>
        <w:jc w:val="both"/>
        <w:rPr>
          <w:rFonts w:ascii="Times New Roman" w:hAnsi="Times New Roman" w:cs="Times New Roman"/>
          <w:sz w:val="24"/>
          <w:szCs w:val="24"/>
        </w:rPr>
      </w:pPr>
      <w:r w:rsidRPr="00133D59">
        <w:rPr>
          <w:rFonts w:ascii="Times New Roman" w:hAnsi="Times New Roman" w:cs="Times New Roman"/>
          <w:sz w:val="24"/>
          <w:szCs w:val="24"/>
        </w:rPr>
        <w:t xml:space="preserve">I would love to extend my gratitude to </w:t>
      </w:r>
      <w:r>
        <w:rPr>
          <w:rFonts w:ascii="Times New Roman" w:hAnsi="Times New Roman" w:cs="Times New Roman"/>
          <w:sz w:val="24"/>
          <w:szCs w:val="24"/>
        </w:rPr>
        <w:t>my family and friends for the love and support throughout my academic journey.</w:t>
      </w:r>
      <w:r w:rsidRPr="00D8264E">
        <w:rPr>
          <w:rFonts w:ascii="Times New Roman" w:hAnsi="Times New Roman" w:cs="Times New Roman"/>
          <w:sz w:val="24"/>
          <w:szCs w:val="24"/>
        </w:rPr>
        <w:t xml:space="preserve"> </w:t>
      </w:r>
    </w:p>
    <w:p w14:paraId="1E06472A" w14:textId="77777777" w:rsidR="002D7C21" w:rsidRDefault="00D80E7F" w:rsidP="00F62880">
      <w:pPr>
        <w:pStyle w:val="ListParagraph"/>
        <w:numPr>
          <w:ilvl w:val="0"/>
          <w:numId w:val="5"/>
        </w:numPr>
        <w:spacing w:after="300" w:line="360" w:lineRule="auto"/>
        <w:jc w:val="both"/>
        <w:rPr>
          <w:rFonts w:ascii="Times New Roman" w:hAnsi="Times New Roman" w:cs="Times New Roman"/>
          <w:b/>
          <w:sz w:val="24"/>
          <w:szCs w:val="24"/>
        </w:rPr>
      </w:pPr>
      <w:r w:rsidRPr="00D80E7F">
        <w:rPr>
          <w:rFonts w:ascii="Times New Roman" w:hAnsi="Times New Roman" w:cs="Times New Roman"/>
          <w:b/>
          <w:sz w:val="24"/>
          <w:szCs w:val="24"/>
        </w:rPr>
        <w:t>References</w:t>
      </w:r>
    </w:p>
    <w:p w14:paraId="71E4E262"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Afroze, G., Khan, R.A., 2017. </w:t>
      </w:r>
      <w:r w:rsidRPr="00181F29">
        <w:rPr>
          <w:rFonts w:ascii="Times New Roman" w:eastAsia="Times New Roman" w:hAnsi="Times New Roman" w:cs="Times New Roman"/>
          <w:i/>
          <w:sz w:val="24"/>
          <w:szCs w:val="24"/>
        </w:rPr>
        <w:t xml:space="preserve">Investigating impact of effective communication practices and project complexity on performance of international </w:t>
      </w:r>
      <w:r w:rsidRPr="00181F29">
        <w:rPr>
          <w:rFonts w:ascii="Times New Roman" w:eastAsia="Times New Roman" w:hAnsi="Times New Roman" w:cs="Times New Roman"/>
          <w:i/>
          <w:sz w:val="24"/>
          <w:szCs w:val="24"/>
        </w:rPr>
        <w:t>development projects, in: 2017 9th IEEE International Conference on Intelligent Data Acquisition and Advanced Computing Systems</w:t>
      </w:r>
      <w:r w:rsidRPr="00181F29">
        <w:rPr>
          <w:rFonts w:ascii="Times New Roman" w:eastAsia="Times New Roman" w:hAnsi="Times New Roman" w:cs="Times New Roman"/>
          <w:sz w:val="24"/>
          <w:szCs w:val="24"/>
        </w:rPr>
        <w:t>: Technology and Applications (IDAACS). IEEE, pp. 387–393.</w:t>
      </w:r>
    </w:p>
    <w:p w14:paraId="74CDC3EB"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Albert, M., Balve, P., Spang, K., 2017. </w:t>
      </w:r>
      <w:r w:rsidRPr="00181F29">
        <w:rPr>
          <w:rFonts w:ascii="Times New Roman" w:eastAsia="Times New Roman" w:hAnsi="Times New Roman" w:cs="Times New Roman"/>
          <w:i/>
          <w:sz w:val="24"/>
          <w:szCs w:val="24"/>
        </w:rPr>
        <w:t>Evaluation of project success: a structured literature review</w:t>
      </w:r>
      <w:r w:rsidRPr="00181F29">
        <w:rPr>
          <w:rFonts w:ascii="Times New Roman" w:eastAsia="Times New Roman" w:hAnsi="Times New Roman" w:cs="Times New Roman"/>
          <w:sz w:val="24"/>
          <w:szCs w:val="24"/>
        </w:rPr>
        <w:t>. International Journal of Managing Projects in Business.</w:t>
      </w:r>
    </w:p>
    <w:p w14:paraId="14E20FC6"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Body, D., 2019. </w:t>
      </w:r>
      <w:r w:rsidRPr="00181F29">
        <w:rPr>
          <w:rFonts w:ascii="Times New Roman" w:eastAsia="Times New Roman" w:hAnsi="Times New Roman" w:cs="Times New Roman"/>
          <w:i/>
          <w:sz w:val="24"/>
          <w:szCs w:val="24"/>
        </w:rPr>
        <w:t>Why Good Projects Fail Anyway: Building and Leading the Team</w:t>
      </w:r>
      <w:r w:rsidR="000C4269" w:rsidRPr="00181F29">
        <w:rPr>
          <w:rFonts w:ascii="Times New Roman" w:eastAsia="Times New Roman" w:hAnsi="Times New Roman" w:cs="Times New Roman"/>
          <w:sz w:val="24"/>
          <w:szCs w:val="24"/>
        </w:rPr>
        <w:t>.</w:t>
      </w:r>
    </w:p>
    <w:p w14:paraId="3F83ED15"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Carter, P.L., 2012. </w:t>
      </w:r>
      <w:r w:rsidRPr="00181F29">
        <w:rPr>
          <w:rFonts w:ascii="Times New Roman" w:eastAsia="Times New Roman" w:hAnsi="Times New Roman" w:cs="Times New Roman"/>
          <w:i/>
          <w:sz w:val="24"/>
          <w:szCs w:val="24"/>
        </w:rPr>
        <w:t>Stubborn roots: Race, culture, and inequality in US and South African schools</w:t>
      </w:r>
      <w:r w:rsidRPr="00181F29">
        <w:rPr>
          <w:rFonts w:ascii="Times New Roman" w:eastAsia="Times New Roman" w:hAnsi="Times New Roman" w:cs="Times New Roman"/>
          <w:sz w:val="24"/>
          <w:szCs w:val="24"/>
        </w:rPr>
        <w:t>. Oxford University Press.</w:t>
      </w:r>
    </w:p>
    <w:p w14:paraId="432B036A"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Cheelo, C., Liebenthal, R., 2020. </w:t>
      </w:r>
      <w:r w:rsidRPr="00181F29">
        <w:rPr>
          <w:rFonts w:ascii="Times New Roman" w:eastAsia="Times New Roman" w:hAnsi="Times New Roman" w:cs="Times New Roman"/>
          <w:i/>
          <w:sz w:val="24"/>
          <w:szCs w:val="24"/>
        </w:rPr>
        <w:t>The construction sector in Zambia. Mining for Change,</w:t>
      </w:r>
      <w:r w:rsidRPr="00181F29">
        <w:rPr>
          <w:rFonts w:ascii="Times New Roman" w:eastAsia="Times New Roman" w:hAnsi="Times New Roman" w:cs="Times New Roman"/>
          <w:sz w:val="24"/>
          <w:szCs w:val="24"/>
        </w:rPr>
        <w:t xml:space="preserve"> Natural Resource and Industry in Africa.</w:t>
      </w:r>
    </w:p>
    <w:p w14:paraId="642EC99B"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Cheung, M., 2020. </w:t>
      </w:r>
      <w:r w:rsidRPr="00181F29">
        <w:rPr>
          <w:rFonts w:ascii="Times New Roman" w:eastAsia="Times New Roman" w:hAnsi="Times New Roman" w:cs="Times New Roman"/>
          <w:i/>
          <w:sz w:val="24"/>
          <w:szCs w:val="24"/>
        </w:rPr>
        <w:t>An integrated change model in project management</w:t>
      </w:r>
      <w:r w:rsidRPr="00181F29">
        <w:rPr>
          <w:rFonts w:ascii="Times New Roman" w:eastAsia="Times New Roman" w:hAnsi="Times New Roman" w:cs="Times New Roman"/>
          <w:sz w:val="24"/>
          <w:szCs w:val="24"/>
        </w:rPr>
        <w:t>. University of Maryland, College Park.</w:t>
      </w:r>
    </w:p>
    <w:p w14:paraId="71F91FD0"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Crivelli, E., Gupta, S., 2014. </w:t>
      </w:r>
      <w:r w:rsidRPr="00181F29">
        <w:rPr>
          <w:rFonts w:ascii="Times New Roman" w:eastAsia="Times New Roman" w:hAnsi="Times New Roman" w:cs="Times New Roman"/>
          <w:i/>
          <w:sz w:val="24"/>
          <w:szCs w:val="24"/>
        </w:rPr>
        <w:t xml:space="preserve">Resource Blessing, Revenue Curse? </w:t>
      </w:r>
      <w:r w:rsidRPr="00181F29">
        <w:rPr>
          <w:rFonts w:ascii="Times New Roman" w:eastAsia="Times New Roman" w:hAnsi="Times New Roman" w:cs="Times New Roman"/>
          <w:sz w:val="24"/>
          <w:szCs w:val="24"/>
        </w:rPr>
        <w:t xml:space="preserve">Domestic Revenue Effort in Resource-Rich Countries. Eur J Polit Econ 35. </w:t>
      </w:r>
      <w:hyperlink r:id="rId16" w:history="1">
        <w:r w:rsidR="000856C6" w:rsidRPr="00181F29">
          <w:rPr>
            <w:rStyle w:val="Hyperlink"/>
            <w:rFonts w:ascii="Times New Roman" w:eastAsia="Times New Roman" w:hAnsi="Times New Roman" w:cs="Times New Roman"/>
            <w:sz w:val="24"/>
            <w:szCs w:val="24"/>
          </w:rPr>
          <w:t>https://doi.org/10.1016/j.ejpoleco.2014.04.001</w:t>
        </w:r>
      </w:hyperlink>
      <w:r w:rsidR="000856C6" w:rsidRPr="00181F29">
        <w:rPr>
          <w:rFonts w:ascii="Times New Roman" w:eastAsia="Times New Roman" w:hAnsi="Times New Roman" w:cs="Times New Roman"/>
          <w:sz w:val="24"/>
          <w:szCs w:val="24"/>
        </w:rPr>
        <w:t xml:space="preserve"> </w:t>
      </w:r>
    </w:p>
    <w:p w14:paraId="7D466CF7"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Dykstra, A., 2021. </w:t>
      </w:r>
      <w:r w:rsidRPr="00181F29">
        <w:rPr>
          <w:rFonts w:ascii="Times New Roman" w:eastAsia="Times New Roman" w:hAnsi="Times New Roman" w:cs="Times New Roman"/>
          <w:i/>
          <w:sz w:val="24"/>
          <w:szCs w:val="24"/>
        </w:rPr>
        <w:t xml:space="preserve">Capítulo 6: Project delivery. Construction project management: a complete introduction. </w:t>
      </w:r>
      <w:r w:rsidRPr="00181F29">
        <w:rPr>
          <w:rFonts w:ascii="Times New Roman" w:eastAsia="Times New Roman" w:hAnsi="Times New Roman" w:cs="Times New Roman"/>
          <w:sz w:val="24"/>
          <w:szCs w:val="24"/>
        </w:rPr>
        <w:t>71-86. Kirshner Publishing Company Inc., EEUU.</w:t>
      </w:r>
    </w:p>
    <w:p w14:paraId="11CF2A0F" w14:textId="77777777" w:rsidR="005C51EA" w:rsidRPr="00181F29" w:rsidRDefault="005C51EA" w:rsidP="00181F29">
      <w:pPr>
        <w:autoSpaceDE w:val="0"/>
        <w:autoSpaceDN w:val="0"/>
        <w:spacing w:after="0" w:line="360" w:lineRule="auto"/>
        <w:jc w:val="both"/>
        <w:rPr>
          <w:rFonts w:ascii="Times New Roman" w:hAnsi="Times New Roman" w:cs="Times New Roman"/>
          <w:i/>
          <w:iCs/>
          <w:sz w:val="24"/>
        </w:rPr>
      </w:pPr>
      <w:r w:rsidRPr="00181F29">
        <w:rPr>
          <w:rFonts w:ascii="Times New Roman" w:hAnsi="Times New Roman" w:cs="Times New Roman"/>
          <w:sz w:val="24"/>
        </w:rPr>
        <w:t>Gitenya, J</w:t>
      </w:r>
      <w:r w:rsidR="000C4269" w:rsidRPr="00181F29">
        <w:rPr>
          <w:rFonts w:ascii="Times New Roman" w:hAnsi="Times New Roman" w:cs="Times New Roman"/>
          <w:sz w:val="24"/>
        </w:rPr>
        <w:t xml:space="preserve">, &amp; </w:t>
      </w:r>
      <w:r w:rsidRPr="00181F29">
        <w:rPr>
          <w:rFonts w:ascii="Times New Roman" w:hAnsi="Times New Roman" w:cs="Times New Roman"/>
          <w:sz w:val="24"/>
        </w:rPr>
        <w:t xml:space="preserve">Ngugi, E. (2012), Assessments of the Determinants of Implementation of Infrastructure Projects. </w:t>
      </w:r>
      <w:r w:rsidRPr="00181F29">
        <w:rPr>
          <w:rFonts w:ascii="Times New Roman" w:hAnsi="Times New Roman" w:cs="Times New Roman"/>
          <w:i/>
          <w:iCs/>
          <w:sz w:val="24"/>
        </w:rPr>
        <w:t>Journal of International Development, Volume 23, Issue 2, March 2011, pp 165–180</w:t>
      </w:r>
    </w:p>
    <w:p w14:paraId="538D2B55" w14:textId="77777777" w:rsidR="00EE1BB0" w:rsidRPr="00181F29" w:rsidRDefault="00EE1BB0" w:rsidP="00181F29">
      <w:pPr>
        <w:autoSpaceDE w:val="0"/>
        <w:autoSpaceDN w:val="0"/>
        <w:spacing w:after="0" w:line="360" w:lineRule="auto"/>
        <w:jc w:val="both"/>
        <w:rPr>
          <w:rFonts w:ascii="Times New Roman" w:eastAsia="Times New Roman" w:hAnsi="Times New Roman" w:cs="Times New Roman"/>
          <w:sz w:val="32"/>
          <w:szCs w:val="24"/>
        </w:rPr>
      </w:pPr>
      <w:r w:rsidRPr="00181F29">
        <w:rPr>
          <w:rFonts w:ascii="Times New Roman" w:hAnsi="Times New Roman" w:cs="Times New Roman"/>
          <w:sz w:val="24"/>
        </w:rPr>
        <w:lastRenderedPageBreak/>
        <w:t xml:space="preserve">Goldratt, E.M., Cox, J. (1984). </w:t>
      </w:r>
      <w:r w:rsidRPr="00181F29">
        <w:rPr>
          <w:rFonts w:ascii="Times New Roman" w:hAnsi="Times New Roman" w:cs="Times New Roman"/>
          <w:i/>
          <w:sz w:val="24"/>
        </w:rPr>
        <w:t>The Goal. Croton</w:t>
      </w:r>
      <w:r w:rsidRPr="00181F29">
        <w:rPr>
          <w:rStyle w:val="ls0"/>
          <w:rFonts w:ascii="Times New Roman" w:hAnsi="Times New Roman" w:cs="Times New Roman"/>
          <w:i/>
          <w:sz w:val="24"/>
        </w:rPr>
        <w:t>-</w:t>
      </w:r>
      <w:r w:rsidRPr="00181F29">
        <w:rPr>
          <w:rStyle w:val="ls8f"/>
          <w:rFonts w:ascii="Times New Roman" w:hAnsi="Times New Roman" w:cs="Times New Roman"/>
          <w:i/>
          <w:sz w:val="24"/>
        </w:rPr>
        <w:t>on</w:t>
      </w:r>
      <w:r w:rsidRPr="00181F29">
        <w:rPr>
          <w:rStyle w:val="ls0"/>
          <w:rFonts w:ascii="Times New Roman" w:hAnsi="Times New Roman" w:cs="Times New Roman"/>
          <w:i/>
          <w:sz w:val="24"/>
        </w:rPr>
        <w:t>-</w:t>
      </w:r>
      <w:r w:rsidRPr="00181F29">
        <w:rPr>
          <w:rStyle w:val="ls9c"/>
          <w:rFonts w:ascii="Times New Roman" w:hAnsi="Times New Roman" w:cs="Times New Roman"/>
          <w:i/>
          <w:sz w:val="24"/>
        </w:rPr>
        <w:t>Hudson,</w:t>
      </w:r>
      <w:r w:rsidRPr="00181F29">
        <w:rPr>
          <w:rStyle w:val="ls9c"/>
          <w:rFonts w:ascii="Times New Roman" w:hAnsi="Times New Roman" w:cs="Times New Roman"/>
          <w:sz w:val="24"/>
        </w:rPr>
        <w:t xml:space="preserve"> the North River Press, NY</w:t>
      </w:r>
    </w:p>
    <w:p w14:paraId="69C44A52"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Grant, R.M., 1991. </w:t>
      </w:r>
      <w:r w:rsidRPr="00181F29">
        <w:rPr>
          <w:rFonts w:ascii="Times New Roman" w:eastAsia="Times New Roman" w:hAnsi="Times New Roman" w:cs="Times New Roman"/>
          <w:i/>
          <w:sz w:val="24"/>
          <w:szCs w:val="24"/>
        </w:rPr>
        <w:t>The Resource-Based Theory of Competitive Advantage: Implications for Strategy Formulation.</w:t>
      </w:r>
      <w:r w:rsidRPr="00181F29">
        <w:rPr>
          <w:rFonts w:ascii="Times New Roman" w:eastAsia="Times New Roman" w:hAnsi="Times New Roman" w:cs="Times New Roman"/>
          <w:sz w:val="24"/>
          <w:szCs w:val="24"/>
        </w:rPr>
        <w:t xml:space="preserve"> Calif Manage Rev 33, 114–135. </w:t>
      </w:r>
      <w:hyperlink r:id="rId17" w:history="1">
        <w:r w:rsidR="000856C6" w:rsidRPr="00181F29">
          <w:rPr>
            <w:rStyle w:val="Hyperlink"/>
            <w:rFonts w:ascii="Times New Roman" w:eastAsia="Times New Roman" w:hAnsi="Times New Roman" w:cs="Times New Roman"/>
            <w:sz w:val="24"/>
            <w:szCs w:val="24"/>
          </w:rPr>
          <w:t>https://doi.org/10.2307/41166664</w:t>
        </w:r>
      </w:hyperlink>
      <w:r w:rsidR="000856C6" w:rsidRPr="00181F29">
        <w:rPr>
          <w:rFonts w:ascii="Times New Roman" w:eastAsia="Times New Roman" w:hAnsi="Times New Roman" w:cs="Times New Roman"/>
          <w:sz w:val="24"/>
          <w:szCs w:val="24"/>
        </w:rPr>
        <w:t xml:space="preserve"> </w:t>
      </w:r>
    </w:p>
    <w:p w14:paraId="2A6421F4"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Kothari, C.R., 2004. </w:t>
      </w:r>
      <w:r w:rsidRPr="00181F29">
        <w:rPr>
          <w:rFonts w:ascii="Times New Roman" w:eastAsia="Times New Roman" w:hAnsi="Times New Roman" w:cs="Times New Roman"/>
          <w:i/>
          <w:sz w:val="24"/>
          <w:szCs w:val="24"/>
        </w:rPr>
        <w:t>Research methodology: Methods and techniques</w:t>
      </w:r>
      <w:r w:rsidRPr="00181F29">
        <w:rPr>
          <w:rFonts w:ascii="Times New Roman" w:eastAsia="Times New Roman" w:hAnsi="Times New Roman" w:cs="Times New Roman"/>
          <w:sz w:val="24"/>
          <w:szCs w:val="24"/>
        </w:rPr>
        <w:t>. New Age International.</w:t>
      </w:r>
    </w:p>
    <w:p w14:paraId="5E775246"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KPMG International, 2014. </w:t>
      </w:r>
      <w:r w:rsidRPr="00181F29">
        <w:rPr>
          <w:rFonts w:ascii="Times New Roman" w:eastAsia="Times New Roman" w:hAnsi="Times New Roman" w:cs="Times New Roman"/>
          <w:i/>
          <w:sz w:val="24"/>
          <w:szCs w:val="24"/>
        </w:rPr>
        <w:t>INFRASTRUCTURE</w:t>
      </w:r>
      <w:r w:rsidRPr="00181F29">
        <w:rPr>
          <w:rFonts w:ascii="Times New Roman" w:eastAsia="Times New Roman" w:hAnsi="Times New Roman" w:cs="Times New Roman"/>
          <w:sz w:val="24"/>
          <w:szCs w:val="24"/>
        </w:rPr>
        <w:t xml:space="preserve"> 100 – World Markets Report.</w:t>
      </w:r>
    </w:p>
    <w:p w14:paraId="229C2FF5"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Lee, E., Park, Y., Shin, J.G., 2009. </w:t>
      </w:r>
      <w:r w:rsidRPr="00181F29">
        <w:rPr>
          <w:rFonts w:ascii="Times New Roman" w:eastAsia="Times New Roman" w:hAnsi="Times New Roman" w:cs="Times New Roman"/>
          <w:i/>
          <w:sz w:val="24"/>
          <w:szCs w:val="24"/>
        </w:rPr>
        <w:t>Large engineering project risk management using a Bayesian belief network</w:t>
      </w:r>
      <w:r w:rsidRPr="00181F29">
        <w:rPr>
          <w:rFonts w:ascii="Times New Roman" w:eastAsia="Times New Roman" w:hAnsi="Times New Roman" w:cs="Times New Roman"/>
          <w:sz w:val="24"/>
          <w:szCs w:val="24"/>
        </w:rPr>
        <w:t>. Expert Syst Appl 36, 5880–5887.</w:t>
      </w:r>
    </w:p>
    <w:p w14:paraId="5CE88C64" w14:textId="77777777" w:rsidR="00CC11DE" w:rsidRPr="00181F29" w:rsidRDefault="00CC11DE"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hAnsi="Times New Roman" w:cs="Times New Roman"/>
          <w:sz w:val="24"/>
          <w:szCs w:val="24"/>
        </w:rPr>
        <w:t>Leyman, G. (2013)</w:t>
      </w:r>
      <w:r w:rsidRPr="00181F29">
        <w:rPr>
          <w:rFonts w:ascii="Times New Roman" w:hAnsi="Times New Roman" w:cs="Times New Roman"/>
          <w:i/>
          <w:sz w:val="24"/>
          <w:szCs w:val="24"/>
        </w:rPr>
        <w:t>. Effects of Project Competency Skills in Large Swedish organizations.</w:t>
      </w:r>
      <w:r w:rsidRPr="00181F29">
        <w:rPr>
          <w:rFonts w:ascii="Times New Roman" w:hAnsi="Times New Roman" w:cs="Times New Roman"/>
          <w:sz w:val="24"/>
          <w:szCs w:val="24"/>
        </w:rPr>
        <w:t xml:space="preserve"> </w:t>
      </w:r>
      <w:r w:rsidRPr="00181F29">
        <w:rPr>
          <w:rFonts w:ascii="Times New Roman" w:hAnsi="Times New Roman" w:cs="Times New Roman"/>
          <w:iCs/>
          <w:sz w:val="24"/>
          <w:szCs w:val="24"/>
        </w:rPr>
        <w:t xml:space="preserve">Journal of operation management </w:t>
      </w:r>
      <w:r w:rsidRPr="00181F29">
        <w:rPr>
          <w:rFonts w:ascii="Times New Roman" w:hAnsi="Times New Roman" w:cs="Times New Roman"/>
          <w:sz w:val="24"/>
          <w:szCs w:val="24"/>
        </w:rPr>
        <w:t>25, 765-786</w:t>
      </w:r>
    </w:p>
    <w:p w14:paraId="605EAF9E"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Lessard, D., Sakhrani, V., Miller, R., 2013. House of Project Complexity - </w:t>
      </w:r>
      <w:r w:rsidRPr="00181F29">
        <w:rPr>
          <w:rFonts w:ascii="Times New Roman" w:eastAsia="Times New Roman" w:hAnsi="Times New Roman" w:cs="Times New Roman"/>
          <w:i/>
          <w:sz w:val="24"/>
          <w:szCs w:val="24"/>
        </w:rPr>
        <w:t>Understanding Complexity in Large Infrastructure Projects</w:t>
      </w:r>
      <w:r w:rsidRPr="00181F29">
        <w:rPr>
          <w:rFonts w:ascii="Times New Roman" w:eastAsia="Times New Roman" w:hAnsi="Times New Roman" w:cs="Times New Roman"/>
          <w:sz w:val="24"/>
          <w:szCs w:val="24"/>
        </w:rPr>
        <w:t xml:space="preserve">. Engineering Project Organization Journal 4. </w:t>
      </w:r>
      <w:hyperlink r:id="rId18" w:history="1">
        <w:r w:rsidR="00A92C97" w:rsidRPr="00181F29">
          <w:rPr>
            <w:rStyle w:val="Hyperlink"/>
            <w:rFonts w:ascii="Times New Roman" w:eastAsia="Times New Roman" w:hAnsi="Times New Roman" w:cs="Times New Roman"/>
            <w:sz w:val="24"/>
            <w:szCs w:val="24"/>
          </w:rPr>
          <w:t>https://doi.org/10.2139/ssrn.2259247</w:t>
        </w:r>
      </w:hyperlink>
    </w:p>
    <w:p w14:paraId="2B8431B1" w14:textId="77777777" w:rsidR="00A92C97" w:rsidRPr="00181F29" w:rsidRDefault="00A92C97"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Majanja, T., 2012. </w:t>
      </w:r>
      <w:r w:rsidRPr="00181F29">
        <w:rPr>
          <w:rFonts w:ascii="Times New Roman" w:eastAsia="Times New Roman" w:hAnsi="Times New Roman" w:cs="Times New Roman"/>
          <w:i/>
          <w:sz w:val="24"/>
          <w:szCs w:val="24"/>
        </w:rPr>
        <w:t>Sources of Infrastructure Projects</w:t>
      </w:r>
      <w:r w:rsidRPr="00181F29">
        <w:rPr>
          <w:rFonts w:ascii="Times New Roman" w:eastAsia="Times New Roman" w:hAnsi="Times New Roman" w:cs="Times New Roman"/>
          <w:sz w:val="24"/>
          <w:szCs w:val="24"/>
        </w:rPr>
        <w:t>. Nairobi Acts Press</w:t>
      </w:r>
    </w:p>
    <w:p w14:paraId="09731F5B" w14:textId="77777777" w:rsidR="005C51EA" w:rsidRPr="00181F29" w:rsidRDefault="005C51EA" w:rsidP="00181F29">
      <w:pPr>
        <w:autoSpaceDE w:val="0"/>
        <w:autoSpaceDN w:val="0"/>
        <w:spacing w:after="0" w:line="360" w:lineRule="auto"/>
        <w:jc w:val="both"/>
        <w:rPr>
          <w:rFonts w:ascii="Times New Roman" w:eastAsia="Times New Roman" w:hAnsi="Times New Roman" w:cs="Times New Roman"/>
          <w:sz w:val="28"/>
          <w:szCs w:val="24"/>
        </w:rPr>
      </w:pPr>
      <w:r w:rsidRPr="00181F29">
        <w:rPr>
          <w:rFonts w:ascii="Times New Roman" w:hAnsi="Times New Roman" w:cs="Times New Roman"/>
          <w:sz w:val="24"/>
        </w:rPr>
        <w:t xml:space="preserve">Mcrael, B. (2013). </w:t>
      </w:r>
      <w:r w:rsidRPr="00181F29">
        <w:rPr>
          <w:rFonts w:ascii="Times New Roman" w:hAnsi="Times New Roman" w:cs="Times New Roman"/>
          <w:i/>
          <w:sz w:val="24"/>
        </w:rPr>
        <w:t>Effects of Managerial Skills in Managing Infrastructure Projects in Europe</w:t>
      </w:r>
      <w:r w:rsidRPr="00181F29">
        <w:rPr>
          <w:rFonts w:ascii="Times New Roman" w:hAnsi="Times New Roman" w:cs="Times New Roman"/>
          <w:sz w:val="24"/>
        </w:rPr>
        <w:t>. Project Management Journal, 39(2), pp. 65-74.</w:t>
      </w:r>
    </w:p>
    <w:p w14:paraId="2086A78C"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Might, H., Fisher, M., 2011. </w:t>
      </w:r>
      <w:r w:rsidRPr="00181F29">
        <w:rPr>
          <w:rFonts w:ascii="Times New Roman" w:eastAsia="Times New Roman" w:hAnsi="Times New Roman" w:cs="Times New Roman"/>
          <w:i/>
          <w:sz w:val="24"/>
          <w:szCs w:val="24"/>
        </w:rPr>
        <w:t>Causes and Delays in Malaysian Construction Industry</w:t>
      </w:r>
      <w:r w:rsidRPr="00181F29">
        <w:rPr>
          <w:rFonts w:ascii="Times New Roman" w:eastAsia="Times New Roman" w:hAnsi="Times New Roman" w:cs="Times New Roman"/>
          <w:sz w:val="24"/>
          <w:szCs w:val="24"/>
        </w:rPr>
        <w:t xml:space="preserve">. International Journal of </w:t>
      </w:r>
      <w:r w:rsidR="002412BF" w:rsidRPr="00181F29">
        <w:rPr>
          <w:rFonts w:ascii="Times New Roman" w:eastAsia="Times New Roman" w:hAnsi="Times New Roman" w:cs="Times New Roman"/>
          <w:sz w:val="24"/>
          <w:szCs w:val="24"/>
        </w:rPr>
        <w:t>Project Management 25, 342–371</w:t>
      </w:r>
      <w:r w:rsidRPr="00181F29">
        <w:rPr>
          <w:rFonts w:ascii="Times New Roman" w:eastAsia="Times New Roman" w:hAnsi="Times New Roman" w:cs="Times New Roman"/>
          <w:sz w:val="24"/>
          <w:szCs w:val="24"/>
        </w:rPr>
        <w:t>.</w:t>
      </w:r>
    </w:p>
    <w:p w14:paraId="68D67641"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Mugenda, O., 2003. &amp;</w:t>
      </w:r>
      <w:r w:rsidR="000C4269" w:rsidRPr="00181F29">
        <w:rPr>
          <w:rFonts w:ascii="Times New Roman" w:eastAsia="Times New Roman" w:hAnsi="Times New Roman" w:cs="Times New Roman"/>
          <w:sz w:val="24"/>
          <w:szCs w:val="24"/>
        </w:rPr>
        <w:t xml:space="preserve"> </w:t>
      </w:r>
      <w:r w:rsidRPr="00181F29">
        <w:rPr>
          <w:rFonts w:ascii="Times New Roman" w:eastAsia="Times New Roman" w:hAnsi="Times New Roman" w:cs="Times New Roman"/>
          <w:sz w:val="24"/>
          <w:szCs w:val="24"/>
        </w:rPr>
        <w:t xml:space="preserve">Mugenda AG (2003), </w:t>
      </w:r>
      <w:r w:rsidRPr="00181F29">
        <w:rPr>
          <w:rFonts w:ascii="Times New Roman" w:eastAsia="Times New Roman" w:hAnsi="Times New Roman" w:cs="Times New Roman"/>
          <w:i/>
          <w:sz w:val="24"/>
          <w:szCs w:val="24"/>
        </w:rPr>
        <w:t>Research Methods: quantitative and Qualitative approaches</w:t>
      </w:r>
      <w:r w:rsidRPr="00181F29">
        <w:rPr>
          <w:rFonts w:ascii="Times New Roman" w:eastAsia="Times New Roman" w:hAnsi="Times New Roman" w:cs="Times New Roman"/>
          <w:sz w:val="24"/>
          <w:szCs w:val="24"/>
        </w:rPr>
        <w:t>. Nairobi: ACTS.</w:t>
      </w:r>
    </w:p>
    <w:p w14:paraId="06839800"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Mwishwa, Y.H., Samson, M., Lema, N.M., 2021. </w:t>
      </w:r>
      <w:r w:rsidR="000856C6" w:rsidRPr="00181F29">
        <w:rPr>
          <w:rFonts w:ascii="Times New Roman" w:eastAsia="Times New Roman" w:hAnsi="Times New Roman" w:cs="Times New Roman"/>
          <w:i/>
          <w:sz w:val="24"/>
          <w:szCs w:val="24"/>
        </w:rPr>
        <w:t>Adapting Business Process Reengineering And Lean Concepts To Develop Desired Contracting Processes For Improving The Performance Of The Tanzanian Construction Industry</w:t>
      </w:r>
      <w:r w:rsidRPr="00181F29">
        <w:rPr>
          <w:rFonts w:ascii="Times New Roman" w:eastAsia="Times New Roman" w:hAnsi="Times New Roman" w:cs="Times New Roman"/>
          <w:sz w:val="24"/>
          <w:szCs w:val="24"/>
        </w:rPr>
        <w:t>, in: ARCA CONFERENCE. p. 63.</w:t>
      </w:r>
    </w:p>
    <w:p w14:paraId="016AD933"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Naeem, S., Khanzada, B., Mubashir, T., Sohail, H., 2018. </w:t>
      </w:r>
      <w:r w:rsidRPr="00181F29">
        <w:rPr>
          <w:rFonts w:ascii="Times New Roman" w:eastAsia="Times New Roman" w:hAnsi="Times New Roman" w:cs="Times New Roman"/>
          <w:i/>
          <w:sz w:val="24"/>
          <w:szCs w:val="24"/>
        </w:rPr>
        <w:t>Impact of project planning on project success with mediating role of risk management and moderating role of organizational culture</w:t>
      </w:r>
      <w:r w:rsidRPr="00181F29">
        <w:rPr>
          <w:rFonts w:ascii="Times New Roman" w:eastAsia="Times New Roman" w:hAnsi="Times New Roman" w:cs="Times New Roman"/>
          <w:sz w:val="24"/>
          <w:szCs w:val="24"/>
        </w:rPr>
        <w:t>. International Journal of Business and Social Science 9, 88–98.</w:t>
      </w:r>
    </w:p>
    <w:p w14:paraId="7B1B188B"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Nwachukwu, C.C., 2018. </w:t>
      </w:r>
      <w:r w:rsidRPr="00181F29">
        <w:rPr>
          <w:rFonts w:ascii="Times New Roman" w:eastAsia="Times New Roman" w:hAnsi="Times New Roman" w:cs="Times New Roman"/>
          <w:i/>
          <w:sz w:val="24"/>
          <w:szCs w:val="24"/>
        </w:rPr>
        <w:t>The analysis of factors that constraint project Management success of public and private sector construction in Nigeria</w:t>
      </w:r>
      <w:r w:rsidRPr="00181F29">
        <w:rPr>
          <w:rFonts w:ascii="Times New Roman" w:eastAsia="Times New Roman" w:hAnsi="Times New Roman" w:cs="Times New Roman"/>
          <w:sz w:val="24"/>
          <w:szCs w:val="24"/>
        </w:rPr>
        <w:t xml:space="preserve">. </w:t>
      </w:r>
    </w:p>
    <w:p w14:paraId="59899457"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Ochenge, D.M., 2018a. </w:t>
      </w:r>
      <w:r w:rsidR="001538B3" w:rsidRPr="00181F29">
        <w:rPr>
          <w:rFonts w:ascii="Times New Roman" w:eastAsia="Times New Roman" w:hAnsi="Times New Roman" w:cs="Times New Roman"/>
          <w:i/>
          <w:sz w:val="24"/>
          <w:szCs w:val="24"/>
        </w:rPr>
        <w:t>Group dynamics management and performance of road infrastructure projects</w:t>
      </w:r>
      <w:r w:rsidRPr="00181F29">
        <w:rPr>
          <w:rFonts w:ascii="Times New Roman" w:eastAsia="Times New Roman" w:hAnsi="Times New Roman" w:cs="Times New Roman"/>
          <w:sz w:val="24"/>
          <w:szCs w:val="24"/>
        </w:rPr>
        <w:t>, British Journal of Management Research and Review |.</w:t>
      </w:r>
    </w:p>
    <w:p w14:paraId="0E0CBF20"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Ochenge, D.M., 2018b. </w:t>
      </w:r>
      <w:r w:rsidR="001538B3" w:rsidRPr="00181F29">
        <w:rPr>
          <w:rFonts w:ascii="Times New Roman" w:eastAsia="Times New Roman" w:hAnsi="Times New Roman" w:cs="Times New Roman"/>
          <w:i/>
          <w:sz w:val="24"/>
          <w:szCs w:val="24"/>
        </w:rPr>
        <w:t xml:space="preserve">Project management practices and performance of road infrastructure projects done by local firms in the lake basin region, </w:t>
      </w:r>
      <w:r w:rsidR="000C4269" w:rsidRPr="00181F29">
        <w:rPr>
          <w:rFonts w:ascii="Times New Roman" w:eastAsia="Times New Roman" w:hAnsi="Times New Roman" w:cs="Times New Roman"/>
          <w:i/>
          <w:sz w:val="24"/>
          <w:szCs w:val="24"/>
        </w:rPr>
        <w:t>Kenya</w:t>
      </w:r>
      <w:r w:rsidR="001538B3" w:rsidRPr="00181F29">
        <w:rPr>
          <w:rFonts w:ascii="Times New Roman" w:eastAsia="Times New Roman" w:hAnsi="Times New Roman" w:cs="Times New Roman"/>
          <w:i/>
          <w:sz w:val="24"/>
          <w:szCs w:val="24"/>
        </w:rPr>
        <w:t>.</w:t>
      </w:r>
    </w:p>
    <w:p w14:paraId="1A0CE939"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Ochenge, M.D., James, R., Kamau, L., 2018. </w:t>
      </w:r>
      <w:r w:rsidR="001538B3" w:rsidRPr="00181F29">
        <w:rPr>
          <w:rFonts w:ascii="Times New Roman" w:eastAsia="Times New Roman" w:hAnsi="Times New Roman" w:cs="Times New Roman"/>
          <w:i/>
          <w:sz w:val="24"/>
          <w:szCs w:val="24"/>
        </w:rPr>
        <w:t xml:space="preserve">Effect of project monitoring and evaluation on performance of road infrastructure projects constructed by local firms in </w:t>
      </w:r>
      <w:r w:rsidR="000C4269" w:rsidRPr="00181F29">
        <w:rPr>
          <w:rFonts w:ascii="Times New Roman" w:eastAsia="Times New Roman" w:hAnsi="Times New Roman" w:cs="Times New Roman"/>
          <w:i/>
          <w:sz w:val="24"/>
          <w:szCs w:val="24"/>
        </w:rPr>
        <w:t>Kenya</w:t>
      </w:r>
      <w:r w:rsidRPr="00181F29">
        <w:rPr>
          <w:rFonts w:ascii="Times New Roman" w:eastAsia="Times New Roman" w:hAnsi="Times New Roman" w:cs="Times New Roman"/>
          <w:sz w:val="24"/>
          <w:szCs w:val="24"/>
        </w:rPr>
        <w:t>. International Journal of Economics, Business and Management Research 2.</w:t>
      </w:r>
    </w:p>
    <w:p w14:paraId="7C5BE4D4"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lastRenderedPageBreak/>
        <w:t xml:space="preserve">Ochieng, E.G., Price, A.D., 2019. </w:t>
      </w:r>
      <w:r w:rsidRPr="00181F29">
        <w:rPr>
          <w:rFonts w:ascii="Times New Roman" w:eastAsia="Times New Roman" w:hAnsi="Times New Roman" w:cs="Times New Roman"/>
          <w:i/>
          <w:sz w:val="24"/>
          <w:szCs w:val="24"/>
        </w:rPr>
        <w:t>Framework for managing multicultural project teams</w:t>
      </w:r>
      <w:r w:rsidRPr="00181F29">
        <w:rPr>
          <w:rFonts w:ascii="Times New Roman" w:eastAsia="Times New Roman" w:hAnsi="Times New Roman" w:cs="Times New Roman"/>
          <w:sz w:val="24"/>
          <w:szCs w:val="24"/>
        </w:rPr>
        <w:t>. Engineering, Construction and Architectural Management.</w:t>
      </w:r>
    </w:p>
    <w:p w14:paraId="6C6690E6"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Phiri, B.J., 2015. </w:t>
      </w:r>
      <w:r w:rsidR="001538B3" w:rsidRPr="00181F29">
        <w:rPr>
          <w:rFonts w:ascii="Times New Roman" w:eastAsia="Times New Roman" w:hAnsi="Times New Roman" w:cs="Times New Roman"/>
          <w:i/>
          <w:sz w:val="24"/>
          <w:szCs w:val="24"/>
        </w:rPr>
        <w:t xml:space="preserve">Influence of monitoring and evaluation on project performance: a case of </w:t>
      </w:r>
      <w:r w:rsidR="002412BF" w:rsidRPr="00181F29">
        <w:rPr>
          <w:rFonts w:ascii="Times New Roman" w:eastAsia="Times New Roman" w:hAnsi="Times New Roman" w:cs="Times New Roman"/>
          <w:i/>
          <w:sz w:val="24"/>
          <w:szCs w:val="24"/>
        </w:rPr>
        <w:t>African</w:t>
      </w:r>
      <w:r w:rsidR="001538B3" w:rsidRPr="00181F29">
        <w:rPr>
          <w:rFonts w:ascii="Times New Roman" w:eastAsia="Times New Roman" w:hAnsi="Times New Roman" w:cs="Times New Roman"/>
          <w:i/>
          <w:sz w:val="24"/>
          <w:szCs w:val="24"/>
        </w:rPr>
        <w:t xml:space="preserve"> virtual university, </w:t>
      </w:r>
      <w:r w:rsidR="002412BF" w:rsidRPr="00181F29">
        <w:rPr>
          <w:rFonts w:ascii="Times New Roman" w:eastAsia="Times New Roman" w:hAnsi="Times New Roman" w:cs="Times New Roman"/>
          <w:sz w:val="24"/>
          <w:szCs w:val="24"/>
        </w:rPr>
        <w:t>Kenya</w:t>
      </w:r>
      <w:r w:rsidRPr="00181F29">
        <w:rPr>
          <w:rFonts w:ascii="Times New Roman" w:eastAsia="Times New Roman" w:hAnsi="Times New Roman" w:cs="Times New Roman"/>
          <w:sz w:val="24"/>
          <w:szCs w:val="24"/>
        </w:rPr>
        <w:t>.</w:t>
      </w:r>
    </w:p>
    <w:p w14:paraId="35D1B95F"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Simiyu, N.R., 2018</w:t>
      </w:r>
      <w:r w:rsidRPr="00181F29">
        <w:rPr>
          <w:rFonts w:ascii="Times New Roman" w:eastAsia="Times New Roman" w:hAnsi="Times New Roman" w:cs="Times New Roman"/>
          <w:i/>
          <w:sz w:val="24"/>
          <w:szCs w:val="24"/>
        </w:rPr>
        <w:t>. Project Management Practices and Performance of Agricultural Projects by Community-Based Organizations in Bungoma County</w:t>
      </w:r>
      <w:r w:rsidRPr="00181F29">
        <w:rPr>
          <w:rFonts w:ascii="Times New Roman" w:eastAsia="Times New Roman" w:hAnsi="Times New Roman" w:cs="Times New Roman"/>
          <w:sz w:val="24"/>
          <w:szCs w:val="24"/>
        </w:rPr>
        <w:t>, Kenya.</w:t>
      </w:r>
    </w:p>
    <w:p w14:paraId="49C1480E"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Ugwu, O.O., Haupt, T.C., 2017. </w:t>
      </w:r>
      <w:r w:rsidRPr="00181F29">
        <w:rPr>
          <w:rFonts w:ascii="Times New Roman" w:eastAsia="Times New Roman" w:hAnsi="Times New Roman" w:cs="Times New Roman"/>
          <w:i/>
          <w:sz w:val="24"/>
          <w:szCs w:val="24"/>
        </w:rPr>
        <w:t>Key performance indicators and assessment methods for infrastructure sustainability—a South African construction industry perspective</w:t>
      </w:r>
      <w:r w:rsidRPr="00181F29">
        <w:rPr>
          <w:rFonts w:ascii="Times New Roman" w:eastAsia="Times New Roman" w:hAnsi="Times New Roman" w:cs="Times New Roman"/>
          <w:sz w:val="24"/>
          <w:szCs w:val="24"/>
        </w:rPr>
        <w:t>. Build Environ 42, 665–680.</w:t>
      </w:r>
    </w:p>
    <w:p w14:paraId="16F6130F"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Umulisa, A., Mbabazize, M., Shukla, J., 2015. </w:t>
      </w:r>
      <w:r w:rsidR="001538B3" w:rsidRPr="00181F29">
        <w:rPr>
          <w:rFonts w:ascii="Times New Roman" w:eastAsia="Times New Roman" w:hAnsi="Times New Roman" w:cs="Times New Roman"/>
          <w:i/>
          <w:sz w:val="24"/>
          <w:szCs w:val="24"/>
        </w:rPr>
        <w:t xml:space="preserve">Effects of project resource planning practices on project performance of agaseke project in </w:t>
      </w:r>
      <w:r w:rsidR="000C4269" w:rsidRPr="00181F29">
        <w:rPr>
          <w:rFonts w:ascii="Times New Roman" w:eastAsia="Times New Roman" w:hAnsi="Times New Roman" w:cs="Times New Roman"/>
          <w:i/>
          <w:sz w:val="24"/>
          <w:szCs w:val="24"/>
        </w:rPr>
        <w:t>Kigali</w:t>
      </w:r>
      <w:r w:rsidR="001538B3" w:rsidRPr="00181F29">
        <w:rPr>
          <w:rFonts w:ascii="Times New Roman" w:eastAsia="Times New Roman" w:hAnsi="Times New Roman" w:cs="Times New Roman"/>
          <w:i/>
          <w:sz w:val="24"/>
          <w:szCs w:val="24"/>
        </w:rPr>
        <w:t xml:space="preserve">, </w:t>
      </w:r>
      <w:r w:rsidR="000C4269" w:rsidRPr="00181F29">
        <w:rPr>
          <w:rFonts w:ascii="Times New Roman" w:eastAsia="Times New Roman" w:hAnsi="Times New Roman" w:cs="Times New Roman"/>
          <w:i/>
          <w:sz w:val="24"/>
          <w:szCs w:val="24"/>
        </w:rPr>
        <w:t>Rwanda</w:t>
      </w:r>
      <w:r w:rsidRPr="00181F29">
        <w:rPr>
          <w:rFonts w:ascii="Times New Roman" w:eastAsia="Times New Roman" w:hAnsi="Times New Roman" w:cs="Times New Roman"/>
          <w:sz w:val="24"/>
          <w:szCs w:val="24"/>
        </w:rPr>
        <w:t>, International Journal of Business and Management Review.</w:t>
      </w:r>
    </w:p>
    <w:p w14:paraId="7945F558"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Unegbu, H.C.O., Yawas, D.S., Dan-Asabe, B., 2020. </w:t>
      </w:r>
      <w:r w:rsidRPr="00181F29">
        <w:rPr>
          <w:rFonts w:ascii="Times New Roman" w:eastAsia="Times New Roman" w:hAnsi="Times New Roman" w:cs="Times New Roman"/>
          <w:i/>
          <w:sz w:val="24"/>
          <w:szCs w:val="24"/>
        </w:rPr>
        <w:t>An investigation of the relationship between project performance measures and project management practices of construction projects for</w:t>
      </w:r>
      <w:r w:rsidRPr="00181F29">
        <w:rPr>
          <w:rFonts w:ascii="Times New Roman" w:eastAsia="Times New Roman" w:hAnsi="Times New Roman" w:cs="Times New Roman"/>
          <w:sz w:val="24"/>
          <w:szCs w:val="24"/>
        </w:rPr>
        <w:t xml:space="preserve"> </w:t>
      </w:r>
      <w:r w:rsidRPr="00181F29">
        <w:rPr>
          <w:rFonts w:ascii="Times New Roman" w:eastAsia="Times New Roman" w:hAnsi="Times New Roman" w:cs="Times New Roman"/>
          <w:i/>
          <w:sz w:val="24"/>
          <w:szCs w:val="24"/>
        </w:rPr>
        <w:t>the construction industry in Nigeria</w:t>
      </w:r>
      <w:r w:rsidRPr="00181F29">
        <w:rPr>
          <w:rFonts w:ascii="Times New Roman" w:eastAsia="Times New Roman" w:hAnsi="Times New Roman" w:cs="Times New Roman"/>
          <w:sz w:val="24"/>
          <w:szCs w:val="24"/>
        </w:rPr>
        <w:t>. Journal of King Saud University-Engineering Sciences.</w:t>
      </w:r>
    </w:p>
    <w:p w14:paraId="0BE23B71"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Waithera, S.L., Wanyoike, D.M., 2015. </w:t>
      </w:r>
      <w:r w:rsidR="00E82BB3" w:rsidRPr="00181F29">
        <w:rPr>
          <w:rFonts w:ascii="Times New Roman" w:eastAsia="Times New Roman" w:hAnsi="Times New Roman" w:cs="Times New Roman"/>
          <w:i/>
          <w:sz w:val="24"/>
          <w:szCs w:val="24"/>
        </w:rPr>
        <w:t xml:space="preserve">Influence of project monitoring and evaluation on performance of youth funded agribusiness projects in bahati sub-county, nakuru, </w:t>
      </w:r>
      <w:r w:rsidR="000C4269" w:rsidRPr="00181F29">
        <w:rPr>
          <w:rFonts w:ascii="Times New Roman" w:eastAsia="Times New Roman" w:hAnsi="Times New Roman" w:cs="Times New Roman"/>
          <w:i/>
          <w:sz w:val="24"/>
          <w:szCs w:val="24"/>
        </w:rPr>
        <w:t>Kenya</w:t>
      </w:r>
      <w:r w:rsidR="00E82BB3" w:rsidRPr="00181F29">
        <w:rPr>
          <w:rFonts w:ascii="Times New Roman" w:eastAsia="Times New Roman" w:hAnsi="Times New Roman" w:cs="Times New Roman"/>
          <w:i/>
          <w:sz w:val="24"/>
          <w:szCs w:val="24"/>
        </w:rPr>
        <w:t>,</w:t>
      </w:r>
      <w:r w:rsidRPr="00181F29">
        <w:rPr>
          <w:rFonts w:ascii="Times New Roman" w:eastAsia="Times New Roman" w:hAnsi="Times New Roman" w:cs="Times New Roman"/>
          <w:sz w:val="24"/>
          <w:szCs w:val="24"/>
        </w:rPr>
        <w:t xml:space="preserve"> International </w:t>
      </w:r>
      <w:r w:rsidRPr="00181F29">
        <w:rPr>
          <w:rFonts w:ascii="Times New Roman" w:eastAsia="Times New Roman" w:hAnsi="Times New Roman" w:cs="Times New Roman"/>
          <w:sz w:val="24"/>
          <w:szCs w:val="24"/>
        </w:rPr>
        <w:t>Journal of Economics, Commerce and Management United Kingdom.</w:t>
      </w:r>
    </w:p>
    <w:p w14:paraId="010F04F1"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Wernerfelt, B., 1984. </w:t>
      </w:r>
      <w:r w:rsidRPr="00181F29">
        <w:rPr>
          <w:rFonts w:ascii="Times New Roman" w:eastAsia="Times New Roman" w:hAnsi="Times New Roman" w:cs="Times New Roman"/>
          <w:i/>
          <w:sz w:val="24"/>
          <w:szCs w:val="24"/>
        </w:rPr>
        <w:t>A resource‐based view of the firm</w:t>
      </w:r>
      <w:r w:rsidRPr="00181F29">
        <w:rPr>
          <w:rFonts w:ascii="Times New Roman" w:eastAsia="Times New Roman" w:hAnsi="Times New Roman" w:cs="Times New Roman"/>
          <w:sz w:val="24"/>
          <w:szCs w:val="24"/>
        </w:rPr>
        <w:t>. Strategic management journal 5, 171–180.</w:t>
      </w:r>
    </w:p>
    <w:p w14:paraId="383D4F71" w14:textId="77777777" w:rsidR="00C51A86"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 xml:space="preserve">Wu, G., Liu, C., Zhao, X., Zuo, J., 2017. </w:t>
      </w:r>
      <w:r w:rsidRPr="00181F29">
        <w:rPr>
          <w:rFonts w:ascii="Times New Roman" w:eastAsia="Times New Roman" w:hAnsi="Times New Roman" w:cs="Times New Roman"/>
          <w:i/>
          <w:sz w:val="24"/>
          <w:szCs w:val="24"/>
        </w:rPr>
        <w:t>Investigating the relationship between communication-conflict interaction and project success among construction project teams</w:t>
      </w:r>
      <w:r w:rsidRPr="00181F29">
        <w:rPr>
          <w:rFonts w:ascii="Times New Roman" w:eastAsia="Times New Roman" w:hAnsi="Times New Roman" w:cs="Times New Roman"/>
          <w:sz w:val="24"/>
          <w:szCs w:val="24"/>
        </w:rPr>
        <w:t>. International Journal of Project Management 35, 1466–1482.</w:t>
      </w:r>
    </w:p>
    <w:p w14:paraId="231D7D3E" w14:textId="77777777" w:rsidR="00CB4A01" w:rsidRPr="00181F29" w:rsidRDefault="00C51A86" w:rsidP="00181F29">
      <w:pPr>
        <w:autoSpaceDE w:val="0"/>
        <w:autoSpaceDN w:val="0"/>
        <w:spacing w:after="0" w:line="360" w:lineRule="auto"/>
        <w:jc w:val="both"/>
        <w:rPr>
          <w:rFonts w:ascii="Times New Roman" w:eastAsia="Times New Roman" w:hAnsi="Times New Roman" w:cs="Times New Roman"/>
          <w:sz w:val="24"/>
          <w:szCs w:val="24"/>
        </w:rPr>
      </w:pPr>
      <w:r w:rsidRPr="00181F29">
        <w:rPr>
          <w:rFonts w:ascii="Times New Roman" w:eastAsia="Times New Roman" w:hAnsi="Times New Roman" w:cs="Times New Roman"/>
          <w:sz w:val="24"/>
          <w:szCs w:val="24"/>
        </w:rPr>
        <w:t>Xia, L., Yuan, Y.C., Gay, G., 2019</w:t>
      </w:r>
      <w:r w:rsidRPr="00181F29">
        <w:rPr>
          <w:rFonts w:ascii="Times New Roman" w:eastAsia="Times New Roman" w:hAnsi="Times New Roman" w:cs="Times New Roman"/>
          <w:i/>
          <w:sz w:val="24"/>
          <w:szCs w:val="24"/>
        </w:rPr>
        <w:t>. Exploring Negative Group Dynamics</w:t>
      </w:r>
      <w:r w:rsidR="00CB4A01" w:rsidRPr="00181F29">
        <w:rPr>
          <w:rFonts w:ascii="Times New Roman" w:eastAsia="Times New Roman" w:hAnsi="Times New Roman" w:cs="Times New Roman"/>
          <w:sz w:val="24"/>
          <w:szCs w:val="24"/>
        </w:rPr>
        <w:t>. Manag Commun Q 23,32 62</w:t>
      </w:r>
    </w:p>
    <w:p w14:paraId="3D5A74A3" w14:textId="77777777" w:rsidR="00C51A86" w:rsidRPr="00CB4A01" w:rsidRDefault="00000000" w:rsidP="00F62880">
      <w:pPr>
        <w:pStyle w:val="ListParagraph"/>
        <w:autoSpaceDE w:val="0"/>
        <w:autoSpaceDN w:val="0"/>
        <w:spacing w:after="0" w:line="360" w:lineRule="auto"/>
        <w:ind w:left="360"/>
        <w:jc w:val="both"/>
        <w:rPr>
          <w:rFonts w:ascii="Times New Roman" w:eastAsia="Times New Roman" w:hAnsi="Times New Roman" w:cs="Times New Roman"/>
          <w:sz w:val="24"/>
          <w:szCs w:val="24"/>
        </w:rPr>
      </w:pPr>
      <w:hyperlink r:id="rId19" w:history="1">
        <w:r w:rsidR="00E82BB3" w:rsidRPr="00CB4A01">
          <w:rPr>
            <w:rStyle w:val="Hyperlink"/>
            <w:rFonts w:ascii="Times New Roman" w:eastAsia="Times New Roman" w:hAnsi="Times New Roman" w:cs="Times New Roman"/>
            <w:sz w:val="24"/>
            <w:szCs w:val="24"/>
          </w:rPr>
          <w:t>https://doi.org/10.1177/0893318909335416</w:t>
        </w:r>
      </w:hyperlink>
      <w:r w:rsidR="00E82BB3" w:rsidRPr="00CB4A01">
        <w:rPr>
          <w:rFonts w:ascii="Times New Roman" w:eastAsia="Times New Roman" w:hAnsi="Times New Roman" w:cs="Times New Roman"/>
          <w:sz w:val="24"/>
          <w:szCs w:val="24"/>
        </w:rPr>
        <w:t xml:space="preserve"> </w:t>
      </w:r>
    </w:p>
    <w:p w14:paraId="52396522" w14:textId="77777777" w:rsidR="001453AB" w:rsidRPr="00181F29" w:rsidRDefault="00C51A86" w:rsidP="00181F29">
      <w:pPr>
        <w:autoSpaceDE w:val="0"/>
        <w:autoSpaceDN w:val="0"/>
        <w:spacing w:after="300" w:line="360" w:lineRule="auto"/>
        <w:jc w:val="both"/>
        <w:rPr>
          <w:rFonts w:ascii="Times New Roman" w:eastAsia="Times New Roman" w:hAnsi="Times New Roman" w:cs="Times New Roman"/>
          <w:sz w:val="24"/>
          <w:szCs w:val="24"/>
        </w:rPr>
        <w:sectPr w:rsidR="001453AB" w:rsidRPr="00181F29" w:rsidSect="00D80E7F">
          <w:type w:val="continuous"/>
          <w:pgSz w:w="11909" w:h="16834"/>
          <w:pgMar w:top="1080" w:right="734" w:bottom="2434" w:left="734" w:header="720" w:footer="720" w:gutter="0"/>
          <w:cols w:num="2" w:space="720"/>
        </w:sectPr>
      </w:pPr>
      <w:r w:rsidRPr="00181F29">
        <w:rPr>
          <w:rFonts w:ascii="Times New Roman" w:eastAsia="Times New Roman" w:hAnsi="Times New Roman" w:cs="Times New Roman"/>
          <w:sz w:val="24"/>
          <w:szCs w:val="24"/>
        </w:rPr>
        <w:t xml:space="preserve">Ziek, P., Anderson, J.D., 2015. </w:t>
      </w:r>
      <w:r w:rsidRPr="00181F29">
        <w:rPr>
          <w:rFonts w:ascii="Times New Roman" w:eastAsia="Times New Roman" w:hAnsi="Times New Roman" w:cs="Times New Roman"/>
          <w:i/>
          <w:sz w:val="24"/>
          <w:szCs w:val="24"/>
        </w:rPr>
        <w:t>Communication, dialogue and project management</w:t>
      </w:r>
      <w:r w:rsidRPr="00181F29">
        <w:rPr>
          <w:rFonts w:ascii="Times New Roman" w:eastAsia="Times New Roman" w:hAnsi="Times New Roman" w:cs="Times New Roman"/>
          <w:sz w:val="24"/>
          <w:szCs w:val="24"/>
        </w:rPr>
        <w:t>. International Journal of Managing Projects in B</w:t>
      </w:r>
      <w:r w:rsidR="00E82BB3" w:rsidRPr="00181F29">
        <w:rPr>
          <w:rFonts w:ascii="Times New Roman" w:eastAsia="Times New Roman" w:hAnsi="Times New Roman" w:cs="Times New Roman"/>
          <w:sz w:val="24"/>
          <w:szCs w:val="24"/>
        </w:rPr>
        <w:t xml:space="preserve">usiness </w:t>
      </w:r>
      <w:r w:rsidR="001453AB" w:rsidRPr="00181F29">
        <w:rPr>
          <w:rFonts w:ascii="Times New Roman" w:hAnsi="Times New Roman" w:cs="Times New Roman"/>
          <w:iCs/>
          <w:sz w:val="24"/>
          <w:szCs w:val="24"/>
        </w:rPr>
        <w:t>performance. Equal Opportunities International</w:t>
      </w:r>
      <w:r w:rsidR="001453AB" w:rsidRPr="00181F29">
        <w:rPr>
          <w:rFonts w:ascii="Times New Roman" w:hAnsi="Times New Roman" w:cs="Times New Roman"/>
          <w:i/>
          <w:iCs/>
          <w:sz w:val="24"/>
          <w:szCs w:val="24"/>
        </w:rPr>
        <w:t>,</w:t>
      </w:r>
      <w:r w:rsidR="002A5ACC" w:rsidRPr="00181F29">
        <w:rPr>
          <w:rFonts w:ascii="Times New Roman" w:hAnsi="Times New Roman" w:cs="Times New Roman"/>
          <w:iCs/>
          <w:sz w:val="24"/>
          <w:szCs w:val="24"/>
        </w:rPr>
        <w:t xml:space="preserve"> 24(3/4</w:t>
      </w:r>
    </w:p>
    <w:p w14:paraId="7EE9B3F9" w14:textId="77777777" w:rsidR="001453AB" w:rsidRPr="00B416E9" w:rsidRDefault="001453AB" w:rsidP="002A5ACC">
      <w:pPr>
        <w:spacing w:line="276" w:lineRule="auto"/>
      </w:pPr>
    </w:p>
    <w:sectPr w:rsidR="001453AB" w:rsidRPr="00B416E9" w:rsidSect="00D80E7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00D9D" w14:textId="77777777" w:rsidR="00CD27D8" w:rsidRDefault="00CD27D8" w:rsidP="0059577F">
      <w:pPr>
        <w:spacing w:after="0" w:line="240" w:lineRule="auto"/>
      </w:pPr>
      <w:r>
        <w:separator/>
      </w:r>
    </w:p>
  </w:endnote>
  <w:endnote w:type="continuationSeparator" w:id="0">
    <w:p w14:paraId="5048CD51" w14:textId="77777777" w:rsidR="00CD27D8" w:rsidRDefault="00CD27D8" w:rsidP="0059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581380"/>
      <w:docPartObj>
        <w:docPartGallery w:val="Page Numbers (Bottom of Page)"/>
        <w:docPartUnique/>
      </w:docPartObj>
    </w:sdtPr>
    <w:sdtEndPr>
      <w:rPr>
        <w:noProof/>
      </w:rPr>
    </w:sdtEndPr>
    <w:sdtContent>
      <w:p w14:paraId="58697F6C" w14:textId="77777777" w:rsidR="00CB4A01" w:rsidRDefault="00CB4A01">
        <w:pPr>
          <w:pStyle w:val="Footer"/>
          <w:jc w:val="right"/>
        </w:pPr>
        <w:r>
          <w:fldChar w:fldCharType="begin"/>
        </w:r>
        <w:r>
          <w:instrText xml:space="preserve"> PAGE   \* MERGEFORMAT </w:instrText>
        </w:r>
        <w:r>
          <w:fldChar w:fldCharType="separate"/>
        </w:r>
        <w:r w:rsidR="00EB77D4">
          <w:rPr>
            <w:noProof/>
          </w:rPr>
          <w:t>15</w:t>
        </w:r>
        <w:r>
          <w:rPr>
            <w:noProof/>
          </w:rPr>
          <w:fldChar w:fldCharType="end"/>
        </w:r>
      </w:p>
    </w:sdtContent>
  </w:sdt>
  <w:p w14:paraId="624A3583" w14:textId="77777777" w:rsidR="00CB4A01" w:rsidRDefault="00CB4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87F1" w14:textId="77777777" w:rsidR="00CD27D8" w:rsidRDefault="00CD27D8" w:rsidP="0059577F">
      <w:pPr>
        <w:spacing w:after="0" w:line="240" w:lineRule="auto"/>
      </w:pPr>
      <w:r>
        <w:separator/>
      </w:r>
    </w:p>
  </w:footnote>
  <w:footnote w:type="continuationSeparator" w:id="0">
    <w:p w14:paraId="0C5FAE57" w14:textId="77777777" w:rsidR="00CD27D8" w:rsidRDefault="00CD27D8" w:rsidP="0059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EC5"/>
    <w:multiLevelType w:val="hybridMultilevel"/>
    <w:tmpl w:val="F90A9BC2"/>
    <w:lvl w:ilvl="0" w:tplc="D1B80FA8">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33425"/>
    <w:multiLevelType w:val="hybridMultilevel"/>
    <w:tmpl w:val="A67C72C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A75F6"/>
    <w:multiLevelType w:val="multilevel"/>
    <w:tmpl w:val="53704C82"/>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973B1A"/>
    <w:multiLevelType w:val="hybridMultilevel"/>
    <w:tmpl w:val="5C48AB04"/>
    <w:lvl w:ilvl="0" w:tplc="2DD6C8A6">
      <w:start w:val="1"/>
      <w:numFmt w:val="decimal"/>
      <w:lvlText w:val="[%1]"/>
      <w:lvlJc w:val="righ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82280E"/>
    <w:multiLevelType w:val="hybridMultilevel"/>
    <w:tmpl w:val="F63040CA"/>
    <w:lvl w:ilvl="0" w:tplc="FF7E38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A41FD"/>
    <w:multiLevelType w:val="multilevel"/>
    <w:tmpl w:val="6CD6BA9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0805219"/>
    <w:multiLevelType w:val="multilevel"/>
    <w:tmpl w:val="7EC489E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FBC438D"/>
    <w:multiLevelType w:val="multilevel"/>
    <w:tmpl w:val="6100BA24"/>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41BF1022"/>
    <w:multiLevelType w:val="hybridMultilevel"/>
    <w:tmpl w:val="EE9A384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D975F4A"/>
    <w:multiLevelType w:val="multilevel"/>
    <w:tmpl w:val="B81448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D0F4A12"/>
    <w:multiLevelType w:val="multilevel"/>
    <w:tmpl w:val="BCB4B76C"/>
    <w:lvl w:ilvl="0">
      <w:start w:val="4"/>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3E46D43"/>
    <w:multiLevelType w:val="multilevel"/>
    <w:tmpl w:val="DAD6F234"/>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F217D1"/>
    <w:multiLevelType w:val="multilevel"/>
    <w:tmpl w:val="91E483F0"/>
    <w:lvl w:ilvl="0">
      <w:start w:val="1"/>
      <w:numFmt w:val="lowerRoman"/>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276713834">
    <w:abstractNumId w:val="12"/>
  </w:num>
  <w:num w:numId="2" w16cid:durableId="800878000">
    <w:abstractNumId w:val="0"/>
  </w:num>
  <w:num w:numId="3" w16cid:durableId="467088927">
    <w:abstractNumId w:val="6"/>
  </w:num>
  <w:num w:numId="4" w16cid:durableId="1424453499">
    <w:abstractNumId w:val="5"/>
  </w:num>
  <w:num w:numId="5" w16cid:durableId="1677536984">
    <w:abstractNumId w:val="1"/>
  </w:num>
  <w:num w:numId="6" w16cid:durableId="657614903">
    <w:abstractNumId w:val="9"/>
  </w:num>
  <w:num w:numId="7" w16cid:durableId="496384099">
    <w:abstractNumId w:val="8"/>
  </w:num>
  <w:num w:numId="8" w16cid:durableId="579024990">
    <w:abstractNumId w:val="4"/>
  </w:num>
  <w:num w:numId="9" w16cid:durableId="1639915438">
    <w:abstractNumId w:val="7"/>
  </w:num>
  <w:num w:numId="10" w16cid:durableId="1319992173">
    <w:abstractNumId w:val="11"/>
  </w:num>
  <w:num w:numId="11" w16cid:durableId="1282421054">
    <w:abstractNumId w:val="2"/>
  </w:num>
  <w:num w:numId="12" w16cid:durableId="1787314269">
    <w:abstractNumId w:val="10"/>
  </w:num>
  <w:num w:numId="13" w16cid:durableId="10905416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AB"/>
    <w:rsid w:val="00026A32"/>
    <w:rsid w:val="000856C6"/>
    <w:rsid w:val="00091D0C"/>
    <w:rsid w:val="000C4269"/>
    <w:rsid w:val="001453AB"/>
    <w:rsid w:val="001538B3"/>
    <w:rsid w:val="00170744"/>
    <w:rsid w:val="00181F29"/>
    <w:rsid w:val="00216A44"/>
    <w:rsid w:val="002412BF"/>
    <w:rsid w:val="00285063"/>
    <w:rsid w:val="002A5ACC"/>
    <w:rsid w:val="002D75CE"/>
    <w:rsid w:val="002D7C21"/>
    <w:rsid w:val="00307D43"/>
    <w:rsid w:val="00325191"/>
    <w:rsid w:val="003716DA"/>
    <w:rsid w:val="003C7C0E"/>
    <w:rsid w:val="003F273F"/>
    <w:rsid w:val="003F64F9"/>
    <w:rsid w:val="0043299F"/>
    <w:rsid w:val="00465993"/>
    <w:rsid w:val="00526E8A"/>
    <w:rsid w:val="0057415F"/>
    <w:rsid w:val="005865EC"/>
    <w:rsid w:val="0059577F"/>
    <w:rsid w:val="005C51EA"/>
    <w:rsid w:val="00620ABE"/>
    <w:rsid w:val="00762E61"/>
    <w:rsid w:val="007633E7"/>
    <w:rsid w:val="0079445F"/>
    <w:rsid w:val="007C6085"/>
    <w:rsid w:val="007D3809"/>
    <w:rsid w:val="00800BE0"/>
    <w:rsid w:val="00807EAE"/>
    <w:rsid w:val="008634B6"/>
    <w:rsid w:val="00863506"/>
    <w:rsid w:val="00894291"/>
    <w:rsid w:val="008957ED"/>
    <w:rsid w:val="008A0B0B"/>
    <w:rsid w:val="008A0F03"/>
    <w:rsid w:val="008C31A5"/>
    <w:rsid w:val="008E5D98"/>
    <w:rsid w:val="00967022"/>
    <w:rsid w:val="00983B33"/>
    <w:rsid w:val="009A219B"/>
    <w:rsid w:val="009B5A5D"/>
    <w:rsid w:val="009C4E46"/>
    <w:rsid w:val="009F3981"/>
    <w:rsid w:val="00A05FF0"/>
    <w:rsid w:val="00A10F66"/>
    <w:rsid w:val="00A1411D"/>
    <w:rsid w:val="00A14141"/>
    <w:rsid w:val="00A74DB8"/>
    <w:rsid w:val="00A82C84"/>
    <w:rsid w:val="00A92C97"/>
    <w:rsid w:val="00AA27BB"/>
    <w:rsid w:val="00AA6FB6"/>
    <w:rsid w:val="00AD65CA"/>
    <w:rsid w:val="00BC1458"/>
    <w:rsid w:val="00BC676F"/>
    <w:rsid w:val="00C51A86"/>
    <w:rsid w:val="00C61EDF"/>
    <w:rsid w:val="00C62A47"/>
    <w:rsid w:val="00C7345D"/>
    <w:rsid w:val="00CB2047"/>
    <w:rsid w:val="00CB4A01"/>
    <w:rsid w:val="00CB51CC"/>
    <w:rsid w:val="00CC11DE"/>
    <w:rsid w:val="00CC22A9"/>
    <w:rsid w:val="00CD27D8"/>
    <w:rsid w:val="00D035F0"/>
    <w:rsid w:val="00D16CDE"/>
    <w:rsid w:val="00D5530B"/>
    <w:rsid w:val="00D80E7F"/>
    <w:rsid w:val="00D85B6F"/>
    <w:rsid w:val="00DB2FB5"/>
    <w:rsid w:val="00E00BB0"/>
    <w:rsid w:val="00E76E13"/>
    <w:rsid w:val="00E82BB3"/>
    <w:rsid w:val="00EA6CB3"/>
    <w:rsid w:val="00EB144F"/>
    <w:rsid w:val="00EB77D4"/>
    <w:rsid w:val="00ED0ACE"/>
    <w:rsid w:val="00EE1283"/>
    <w:rsid w:val="00EE1BB0"/>
    <w:rsid w:val="00EF0D49"/>
    <w:rsid w:val="00F14A24"/>
    <w:rsid w:val="00F20F93"/>
    <w:rsid w:val="00F30B09"/>
    <w:rsid w:val="00F33ED2"/>
    <w:rsid w:val="00F40A42"/>
    <w:rsid w:val="00F46024"/>
    <w:rsid w:val="00F62880"/>
    <w:rsid w:val="00F64F4F"/>
    <w:rsid w:val="00FA61DA"/>
    <w:rsid w:val="00FD647F"/>
    <w:rsid w:val="00FD6B1F"/>
    <w:rsid w:val="00FE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7EFB4"/>
  <w15:chartTrackingRefBased/>
  <w15:docId w15:val="{55F49C86-DA46-4F76-A2B9-E2603AC9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3AB"/>
    <w:pPr>
      <w:ind w:left="720"/>
      <w:contextualSpacing/>
    </w:pPr>
  </w:style>
  <w:style w:type="character" w:styleId="Hyperlink">
    <w:name w:val="Hyperlink"/>
    <w:basedOn w:val="DefaultParagraphFont"/>
    <w:uiPriority w:val="99"/>
    <w:unhideWhenUsed/>
    <w:rsid w:val="001453AB"/>
    <w:rPr>
      <w:color w:val="0563C1" w:themeColor="hyperlink"/>
      <w:u w:val="single"/>
    </w:rPr>
  </w:style>
  <w:style w:type="table" w:styleId="TableGrid">
    <w:name w:val="Table Grid"/>
    <w:basedOn w:val="TableNormal"/>
    <w:uiPriority w:val="39"/>
    <w:rsid w:val="00145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C6085"/>
    <w:pPr>
      <w:spacing w:after="200" w:line="240" w:lineRule="auto"/>
    </w:pPr>
    <w:rPr>
      <w:i/>
      <w:iCs/>
      <w:color w:val="44546A" w:themeColor="text2"/>
      <w:sz w:val="18"/>
      <w:szCs w:val="18"/>
      <w:lang w:val="en-GB"/>
    </w:rPr>
  </w:style>
  <w:style w:type="paragraph" w:styleId="Header">
    <w:name w:val="header"/>
    <w:basedOn w:val="Normal"/>
    <w:link w:val="HeaderChar"/>
    <w:uiPriority w:val="99"/>
    <w:unhideWhenUsed/>
    <w:rsid w:val="00595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77F"/>
  </w:style>
  <w:style w:type="paragraph" w:styleId="Footer">
    <w:name w:val="footer"/>
    <w:basedOn w:val="Normal"/>
    <w:link w:val="FooterChar"/>
    <w:uiPriority w:val="99"/>
    <w:unhideWhenUsed/>
    <w:rsid w:val="00595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77F"/>
  </w:style>
  <w:style w:type="character" w:customStyle="1" w:styleId="ls0">
    <w:name w:val="ls0"/>
    <w:basedOn w:val="DefaultParagraphFont"/>
    <w:rsid w:val="00EE1BB0"/>
  </w:style>
  <w:style w:type="character" w:customStyle="1" w:styleId="ls8f">
    <w:name w:val="ls8f"/>
    <w:basedOn w:val="DefaultParagraphFont"/>
    <w:rsid w:val="00EE1BB0"/>
  </w:style>
  <w:style w:type="character" w:customStyle="1" w:styleId="ls9c">
    <w:name w:val="ls9c"/>
    <w:basedOn w:val="DefaultParagraphFont"/>
    <w:rsid w:val="00EE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hyperlink" Target="https://doi.org/10.2139/ssrn.2259247"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doi.org/10.2307/41166664" TargetMode="External"/><Relationship Id="rId2" Type="http://schemas.openxmlformats.org/officeDocument/2006/relationships/numbering" Target="numbering.xml"/><Relationship Id="rId16" Type="http://schemas.openxmlformats.org/officeDocument/2006/relationships/hyperlink" Target="https://doi.org/10.1016/j.ejpoleco.2014.04.0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hyperlink" Target="https://doi.org/10.1177/0893318909335416"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mafel\OneDrive\Documents\KETTY%20(2022)\Book1.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0CF-4B58-A7BF-E32B52671695}"/>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D0CF-4B58-A7BF-E32B52671695}"/>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Sheet1!$A$10:$A$11</c:f>
              <c:strCache>
                <c:ptCount val="2"/>
                <c:pt idx="0">
                  <c:v>Male</c:v>
                </c:pt>
                <c:pt idx="1">
                  <c:v>Female</c:v>
                </c:pt>
              </c:strCache>
            </c:strRef>
          </c:cat>
          <c:val>
            <c:numRef>
              <c:f>Sheet1!$C$10:$C$11</c:f>
              <c:numCache>
                <c:formatCode>General</c:formatCode>
                <c:ptCount val="2"/>
                <c:pt idx="0">
                  <c:v>87.2</c:v>
                </c:pt>
                <c:pt idx="1">
                  <c:v>12.8</c:v>
                </c:pt>
              </c:numCache>
            </c:numRef>
          </c:val>
          <c:extLst>
            <c:ext xmlns:c16="http://schemas.microsoft.com/office/drawing/2014/chart" uri="{C3380CC4-5D6E-409C-BE32-E72D297353CC}">
              <c16:uniqueId val="{00000004-D0CF-4B58-A7BF-E32B52671695}"/>
            </c:ext>
          </c:extLst>
        </c:ser>
        <c:dLbls>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Sheet1!$A$14:$A$18</c:f>
              <c:strCache>
                <c:ptCount val="5"/>
                <c:pt idx="0">
                  <c:v>16 - 25 years</c:v>
                </c:pt>
                <c:pt idx="1">
                  <c:v>26 - 35 years</c:v>
                </c:pt>
                <c:pt idx="2">
                  <c:v>36 - 45 years</c:v>
                </c:pt>
                <c:pt idx="3">
                  <c:v>46 - 55 years</c:v>
                </c:pt>
                <c:pt idx="4">
                  <c:v>55 years and above</c:v>
                </c:pt>
              </c:strCache>
            </c:strRef>
          </c:cat>
          <c:val>
            <c:numRef>
              <c:f>Sheet1!$C$14:$C$18</c:f>
              <c:numCache>
                <c:formatCode>General</c:formatCode>
                <c:ptCount val="5"/>
                <c:pt idx="0">
                  <c:v>0.6</c:v>
                </c:pt>
                <c:pt idx="1">
                  <c:v>30</c:v>
                </c:pt>
                <c:pt idx="2">
                  <c:v>48.9</c:v>
                </c:pt>
                <c:pt idx="3">
                  <c:v>19.3</c:v>
                </c:pt>
                <c:pt idx="4">
                  <c:v>1.2</c:v>
                </c:pt>
              </c:numCache>
            </c:numRef>
          </c:val>
          <c:extLst>
            <c:ext xmlns:c16="http://schemas.microsoft.com/office/drawing/2014/chart" uri="{C3380CC4-5D6E-409C-BE32-E72D297353CC}">
              <c16:uniqueId val="{00000000-4A9B-43C1-9CDF-D1782186AF85}"/>
            </c:ext>
          </c:extLst>
        </c:ser>
        <c:dLbls>
          <c:dLblPos val="ctr"/>
          <c:showLegendKey val="0"/>
          <c:showVal val="1"/>
          <c:showCatName val="0"/>
          <c:showSerName val="0"/>
          <c:showPercent val="0"/>
          <c:showBubbleSize val="0"/>
        </c:dLbls>
        <c:gapWidth val="219"/>
        <c:overlap val="-27"/>
        <c:axId val="483220880"/>
        <c:axId val="483222448"/>
      </c:barChart>
      <c:catAx>
        <c:axId val="483220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3222448"/>
        <c:crosses val="autoZero"/>
        <c:auto val="1"/>
        <c:lblAlgn val="ctr"/>
        <c:lblOffset val="100"/>
        <c:noMultiLvlLbl val="0"/>
      </c:catAx>
      <c:valAx>
        <c:axId val="483222448"/>
        <c:scaling>
          <c:orientation val="minMax"/>
          <c:max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3220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Sheet1!$A$21:$A$24</c:f>
              <c:strCache>
                <c:ptCount val="4"/>
                <c:pt idx="0">
                  <c:v>Certificate</c:v>
                </c:pt>
                <c:pt idx="1">
                  <c:v>Diploma</c:v>
                </c:pt>
                <c:pt idx="2">
                  <c:v>Under Graduate</c:v>
                </c:pt>
                <c:pt idx="3">
                  <c:v>Post Graduate</c:v>
                </c:pt>
              </c:strCache>
            </c:strRef>
          </c:cat>
          <c:val>
            <c:numRef>
              <c:f>Sheet1!$C$21:$C$24</c:f>
              <c:numCache>
                <c:formatCode>General</c:formatCode>
                <c:ptCount val="4"/>
                <c:pt idx="0">
                  <c:v>4.5999999999999996</c:v>
                </c:pt>
                <c:pt idx="1">
                  <c:v>36.4</c:v>
                </c:pt>
                <c:pt idx="2">
                  <c:v>51.4</c:v>
                </c:pt>
                <c:pt idx="3">
                  <c:v>7.6</c:v>
                </c:pt>
              </c:numCache>
            </c:numRef>
          </c:val>
          <c:extLst>
            <c:ext xmlns:c16="http://schemas.microsoft.com/office/drawing/2014/chart" uri="{C3380CC4-5D6E-409C-BE32-E72D297353CC}">
              <c16:uniqueId val="{00000000-69E3-47D4-A4C5-7A07C76C8852}"/>
            </c:ext>
          </c:extLst>
        </c:ser>
        <c:dLbls>
          <c:dLblPos val="ctr"/>
          <c:showLegendKey val="0"/>
          <c:showVal val="1"/>
          <c:showCatName val="0"/>
          <c:showSerName val="0"/>
          <c:showPercent val="0"/>
          <c:showBubbleSize val="0"/>
        </c:dLbls>
        <c:gapWidth val="219"/>
        <c:overlap val="-27"/>
        <c:axId val="341790448"/>
        <c:axId val="341790840"/>
      </c:barChart>
      <c:catAx>
        <c:axId val="341790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1790840"/>
        <c:crosses val="autoZero"/>
        <c:auto val="1"/>
        <c:lblAlgn val="ctr"/>
        <c:lblOffset val="100"/>
        <c:noMultiLvlLbl val="0"/>
      </c:catAx>
      <c:valAx>
        <c:axId val="341790840"/>
        <c:scaling>
          <c:orientation val="minMax"/>
          <c:max val="5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1790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325437792424202E-2"/>
          <c:y val="7.0671378091872794E-2"/>
          <c:w val="0.5352948625590509"/>
          <c:h val="0.78919592969285524"/>
        </c:manualLayout>
      </c:layout>
      <c:barChart>
        <c:barDir val="col"/>
        <c:grouping val="clustered"/>
        <c:varyColors val="0"/>
        <c:ser>
          <c:idx val="0"/>
          <c:order val="0"/>
          <c:spPr>
            <a:solidFill>
              <a:schemeClr val="accent1"/>
            </a:solidFill>
            <a:ln>
              <a:noFill/>
            </a:ln>
            <a:effectLst/>
          </c:spPr>
          <c:invertIfNegative val="0"/>
          <c:cat>
            <c:strRef>
              <c:f>Sheet1!$A$27:$A$30</c:f>
              <c:strCache>
                <c:ptCount val="4"/>
                <c:pt idx="0">
                  <c:v>Project Manager</c:v>
                </c:pt>
                <c:pt idx="1">
                  <c:v>Project Assistant Manager</c:v>
                </c:pt>
                <c:pt idx="2">
                  <c:v>Project Supervisor</c:v>
                </c:pt>
                <c:pt idx="3">
                  <c:v>Project Site Clerk of Works</c:v>
                </c:pt>
              </c:strCache>
            </c:strRef>
          </c:cat>
          <c:val>
            <c:numRef>
              <c:f>Sheet1!$C$27:$C$30</c:f>
              <c:numCache>
                <c:formatCode>General</c:formatCode>
                <c:ptCount val="4"/>
                <c:pt idx="0">
                  <c:v>22.9</c:v>
                </c:pt>
                <c:pt idx="1">
                  <c:v>29.1</c:v>
                </c:pt>
                <c:pt idx="2">
                  <c:v>36.4</c:v>
                </c:pt>
                <c:pt idx="3">
                  <c:v>11.6</c:v>
                </c:pt>
              </c:numCache>
            </c:numRef>
          </c:val>
          <c:extLst>
            <c:ext xmlns:c16="http://schemas.microsoft.com/office/drawing/2014/chart" uri="{C3380CC4-5D6E-409C-BE32-E72D297353CC}">
              <c16:uniqueId val="{00000000-F66E-4312-A417-0B4B452D4589}"/>
            </c:ext>
          </c:extLst>
        </c:ser>
        <c:dLbls>
          <c:showLegendKey val="0"/>
          <c:showVal val="0"/>
          <c:showCatName val="0"/>
          <c:showSerName val="0"/>
          <c:showPercent val="0"/>
          <c:showBubbleSize val="0"/>
        </c:dLbls>
        <c:gapWidth val="219"/>
        <c:overlap val="-27"/>
        <c:axId val="341792016"/>
        <c:axId val="303429176"/>
      </c:barChart>
      <c:catAx>
        <c:axId val="341792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03429176"/>
        <c:crosses val="autoZero"/>
        <c:auto val="1"/>
        <c:lblAlgn val="ctr"/>
        <c:lblOffset val="100"/>
        <c:noMultiLvlLbl val="0"/>
      </c:catAx>
      <c:valAx>
        <c:axId val="303429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41792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D26-4389-A7BD-73C322D6421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8D26-4389-A7BD-73C322D6421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Sheet1!$A$35:$A$36</c:f>
              <c:strCache>
                <c:ptCount val="2"/>
                <c:pt idx="0">
                  <c:v>Yes</c:v>
                </c:pt>
                <c:pt idx="1">
                  <c:v>No</c:v>
                </c:pt>
              </c:strCache>
            </c:strRef>
          </c:cat>
          <c:val>
            <c:numRef>
              <c:f>Sheet1!$C$35:$C$36</c:f>
              <c:numCache>
                <c:formatCode>General</c:formatCode>
                <c:ptCount val="2"/>
                <c:pt idx="0">
                  <c:v>78.3</c:v>
                </c:pt>
                <c:pt idx="1">
                  <c:v>21.7</c:v>
                </c:pt>
              </c:numCache>
            </c:numRef>
          </c:val>
          <c:extLst>
            <c:ext xmlns:c16="http://schemas.microsoft.com/office/drawing/2014/chart" uri="{C3380CC4-5D6E-409C-BE32-E72D297353CC}">
              <c16:uniqueId val="{00000004-8D26-4389-A7BD-73C322D6421F}"/>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BBF-48C0-B512-5462B7005ED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BBF-48C0-B512-5462B7005ED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Sheet1!$A$40:$A$41</c:f>
              <c:strCache>
                <c:ptCount val="2"/>
                <c:pt idx="0">
                  <c:v>Yes</c:v>
                </c:pt>
                <c:pt idx="1">
                  <c:v>No</c:v>
                </c:pt>
              </c:strCache>
            </c:strRef>
          </c:cat>
          <c:val>
            <c:numRef>
              <c:f>Sheet1!$C$40:$C$41</c:f>
              <c:numCache>
                <c:formatCode>General</c:formatCode>
                <c:ptCount val="2"/>
                <c:pt idx="0">
                  <c:v>91.1</c:v>
                </c:pt>
                <c:pt idx="1">
                  <c:v>8.9</c:v>
                </c:pt>
              </c:numCache>
            </c:numRef>
          </c:val>
          <c:extLst>
            <c:ext xmlns:c16="http://schemas.microsoft.com/office/drawing/2014/chart" uri="{C3380CC4-5D6E-409C-BE32-E72D297353CC}">
              <c16:uniqueId val="{00000004-9BBF-48C0-B512-5462B7005ED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372338547367679E-2"/>
          <c:y val="5.0925925925925923E-2"/>
          <c:w val="0.74817239773279465"/>
          <c:h val="0.8342282735491396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[Book1.xlsx]Sheet1!$A$44:$A$48</c:f>
              <c:strCache>
                <c:ptCount val="5"/>
                <c:pt idx="0">
                  <c:v>Less than 5</c:v>
                </c:pt>
                <c:pt idx="1">
                  <c:v>5 – 10 </c:v>
                </c:pt>
                <c:pt idx="2">
                  <c:v>11 – 15 </c:v>
                </c:pt>
                <c:pt idx="3">
                  <c:v>16 – 20 </c:v>
                </c:pt>
                <c:pt idx="4">
                  <c:v>20 and above </c:v>
                </c:pt>
              </c:strCache>
            </c:strRef>
          </c:cat>
          <c:val>
            <c:numRef>
              <c:f>[Book1.xlsx]Sheet1!$D$44:$D$48</c:f>
              <c:numCache>
                <c:formatCode>General</c:formatCode>
                <c:ptCount val="5"/>
                <c:pt idx="0">
                  <c:v>11</c:v>
                </c:pt>
                <c:pt idx="1">
                  <c:v>31.2</c:v>
                </c:pt>
                <c:pt idx="2">
                  <c:v>39.4</c:v>
                </c:pt>
                <c:pt idx="3">
                  <c:v>16.8</c:v>
                </c:pt>
                <c:pt idx="4">
                  <c:v>1.5</c:v>
                </c:pt>
              </c:numCache>
            </c:numRef>
          </c:val>
          <c:extLst>
            <c:ext xmlns:c16="http://schemas.microsoft.com/office/drawing/2014/chart" uri="{C3380CC4-5D6E-409C-BE32-E72D297353CC}">
              <c16:uniqueId val="{00000000-556E-4902-8CF4-6F205F46F53D}"/>
            </c:ext>
          </c:extLst>
        </c:ser>
        <c:dLbls>
          <c:dLblPos val="ctr"/>
          <c:showLegendKey val="0"/>
          <c:showVal val="1"/>
          <c:showCatName val="0"/>
          <c:showSerName val="0"/>
          <c:showPercent val="0"/>
          <c:showBubbleSize val="0"/>
        </c:dLbls>
        <c:gapWidth val="219"/>
        <c:overlap val="-27"/>
        <c:axId val="377920512"/>
        <c:axId val="377922472"/>
      </c:barChart>
      <c:catAx>
        <c:axId val="37792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7922472"/>
        <c:crosses val="autoZero"/>
        <c:auto val="1"/>
        <c:lblAlgn val="ctr"/>
        <c:lblOffset val="100"/>
        <c:noMultiLvlLbl val="0"/>
      </c:catAx>
      <c:valAx>
        <c:axId val="377922472"/>
        <c:scaling>
          <c:orientation val="minMax"/>
          <c:max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7792051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2F48F520145BA9ABA4D5D064858BF"/>
        <w:category>
          <w:name w:val="General"/>
          <w:gallery w:val="placeholder"/>
        </w:category>
        <w:types>
          <w:type w:val="bbPlcHdr"/>
        </w:types>
        <w:behaviors>
          <w:behavior w:val="content"/>
        </w:behaviors>
        <w:guid w:val="{8159A94D-1116-422F-AFDD-CADB01FCF56C}"/>
      </w:docPartPr>
      <w:docPartBody>
        <w:p w:rsidR="002E11B8" w:rsidRDefault="00EE307A" w:rsidP="00EE307A">
          <w:pPr>
            <w:pStyle w:val="1172F48F520145BA9ABA4D5D064858BF"/>
          </w:pPr>
          <w:r w:rsidRPr="0056067C">
            <w:rPr>
              <w:rStyle w:val="PlaceholderText"/>
            </w:rPr>
            <w:t>Click or tap here to enter text.</w:t>
          </w:r>
        </w:p>
      </w:docPartBody>
    </w:docPart>
    <w:docPart>
      <w:docPartPr>
        <w:name w:val="0B51B900124C4618B41CAE9AF39D7496"/>
        <w:category>
          <w:name w:val="General"/>
          <w:gallery w:val="placeholder"/>
        </w:category>
        <w:types>
          <w:type w:val="bbPlcHdr"/>
        </w:types>
        <w:behaviors>
          <w:behavior w:val="content"/>
        </w:behaviors>
        <w:guid w:val="{2343CE9C-96B1-4F6E-80E4-78EFC0598926}"/>
      </w:docPartPr>
      <w:docPartBody>
        <w:p w:rsidR="002E11B8" w:rsidRDefault="00EE307A" w:rsidP="00EE307A">
          <w:pPr>
            <w:pStyle w:val="0B51B900124C4618B41CAE9AF39D7496"/>
          </w:pPr>
          <w:r w:rsidRPr="0056067C">
            <w:rPr>
              <w:rStyle w:val="PlaceholderText"/>
            </w:rPr>
            <w:t>Click or tap here to enter text.</w:t>
          </w:r>
        </w:p>
      </w:docPartBody>
    </w:docPart>
    <w:docPart>
      <w:docPartPr>
        <w:name w:val="2F0544D49258484E89AAAC99DE2A94F1"/>
        <w:category>
          <w:name w:val="General"/>
          <w:gallery w:val="placeholder"/>
        </w:category>
        <w:types>
          <w:type w:val="bbPlcHdr"/>
        </w:types>
        <w:behaviors>
          <w:behavior w:val="content"/>
        </w:behaviors>
        <w:guid w:val="{9ADD5C47-2261-476A-B81F-061D6503C1D3}"/>
      </w:docPartPr>
      <w:docPartBody>
        <w:p w:rsidR="00A730EB" w:rsidRDefault="00AB71F1" w:rsidP="00AB71F1">
          <w:pPr>
            <w:pStyle w:val="2F0544D49258484E89AAAC99DE2A94F1"/>
          </w:pPr>
          <w:r w:rsidRPr="0056067C">
            <w:rPr>
              <w:rStyle w:val="PlaceholderText"/>
            </w:rPr>
            <w:t>Click or tap here to enter text.</w:t>
          </w:r>
        </w:p>
      </w:docPartBody>
    </w:docPart>
    <w:docPart>
      <w:docPartPr>
        <w:name w:val="3C4DF5D51769427D9F02092F8C50BA94"/>
        <w:category>
          <w:name w:val="General"/>
          <w:gallery w:val="placeholder"/>
        </w:category>
        <w:types>
          <w:type w:val="bbPlcHdr"/>
        </w:types>
        <w:behaviors>
          <w:behavior w:val="content"/>
        </w:behaviors>
        <w:guid w:val="{705BAECE-5BC6-49CC-A231-792AEC4A9EC1}"/>
      </w:docPartPr>
      <w:docPartBody>
        <w:p w:rsidR="00A730EB" w:rsidRDefault="00AB71F1" w:rsidP="00AB71F1">
          <w:pPr>
            <w:pStyle w:val="3C4DF5D51769427D9F02092F8C50BA94"/>
          </w:pPr>
          <w:r w:rsidRPr="0056067C">
            <w:rPr>
              <w:rStyle w:val="PlaceholderText"/>
            </w:rPr>
            <w:t>Click or tap here to enter text.</w:t>
          </w:r>
        </w:p>
      </w:docPartBody>
    </w:docPart>
    <w:docPart>
      <w:docPartPr>
        <w:name w:val="7C6C950E93954D2691405E13D8B90C49"/>
        <w:category>
          <w:name w:val="General"/>
          <w:gallery w:val="placeholder"/>
        </w:category>
        <w:types>
          <w:type w:val="bbPlcHdr"/>
        </w:types>
        <w:behaviors>
          <w:behavior w:val="content"/>
        </w:behaviors>
        <w:guid w:val="{9F558A7C-FA60-422B-B214-7918F43F2E76}"/>
      </w:docPartPr>
      <w:docPartBody>
        <w:p w:rsidR="00A730EB" w:rsidRDefault="00AB71F1" w:rsidP="00AB71F1">
          <w:pPr>
            <w:pStyle w:val="7C6C950E93954D2691405E13D8B90C49"/>
          </w:pPr>
          <w:r w:rsidRPr="0056067C">
            <w:rPr>
              <w:rStyle w:val="PlaceholderText"/>
            </w:rPr>
            <w:t>Click or tap here to enter text.</w:t>
          </w:r>
        </w:p>
      </w:docPartBody>
    </w:docPart>
    <w:docPart>
      <w:docPartPr>
        <w:name w:val="73EADC37D39844219D1453192636CBE2"/>
        <w:category>
          <w:name w:val="General"/>
          <w:gallery w:val="placeholder"/>
        </w:category>
        <w:types>
          <w:type w:val="bbPlcHdr"/>
        </w:types>
        <w:behaviors>
          <w:behavior w:val="content"/>
        </w:behaviors>
        <w:guid w:val="{5F36F2A4-8FCE-41AE-AD89-EAA1B03309EF}"/>
      </w:docPartPr>
      <w:docPartBody>
        <w:p w:rsidR="00A730EB" w:rsidRDefault="00AB71F1" w:rsidP="00AB71F1">
          <w:pPr>
            <w:pStyle w:val="73EADC37D39844219D1453192636CBE2"/>
          </w:pPr>
          <w:r w:rsidRPr="0056067C">
            <w:rPr>
              <w:rStyle w:val="PlaceholderText"/>
            </w:rPr>
            <w:t>Click or tap here to enter text.</w:t>
          </w:r>
        </w:p>
      </w:docPartBody>
    </w:docPart>
    <w:docPart>
      <w:docPartPr>
        <w:name w:val="206DE76529994A03B055981C2E87BD4D"/>
        <w:category>
          <w:name w:val="General"/>
          <w:gallery w:val="placeholder"/>
        </w:category>
        <w:types>
          <w:type w:val="bbPlcHdr"/>
        </w:types>
        <w:behaviors>
          <w:behavior w:val="content"/>
        </w:behaviors>
        <w:guid w:val="{E8E046E7-857F-488D-8E0A-6717F48E3454}"/>
      </w:docPartPr>
      <w:docPartBody>
        <w:p w:rsidR="00A730EB" w:rsidRDefault="00AB71F1" w:rsidP="00AB71F1">
          <w:pPr>
            <w:pStyle w:val="206DE76529994A03B055981C2E87BD4D"/>
          </w:pPr>
          <w:r w:rsidRPr="005606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7A"/>
    <w:rsid w:val="00263A50"/>
    <w:rsid w:val="002E11B8"/>
    <w:rsid w:val="004115A0"/>
    <w:rsid w:val="00445FE7"/>
    <w:rsid w:val="0060442B"/>
    <w:rsid w:val="007C2CE0"/>
    <w:rsid w:val="00823B37"/>
    <w:rsid w:val="00A730EB"/>
    <w:rsid w:val="00AB71F1"/>
    <w:rsid w:val="00B21B83"/>
    <w:rsid w:val="00EE307A"/>
    <w:rsid w:val="00F879F7"/>
    <w:rsid w:val="00F9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0EB"/>
    <w:rPr>
      <w:color w:val="808080"/>
    </w:rPr>
  </w:style>
  <w:style w:type="paragraph" w:customStyle="1" w:styleId="1172F48F520145BA9ABA4D5D064858BF">
    <w:name w:val="1172F48F520145BA9ABA4D5D064858BF"/>
    <w:rsid w:val="00EE307A"/>
  </w:style>
  <w:style w:type="paragraph" w:customStyle="1" w:styleId="0B51B900124C4618B41CAE9AF39D7496">
    <w:name w:val="0B51B900124C4618B41CAE9AF39D7496"/>
    <w:rsid w:val="00EE307A"/>
  </w:style>
  <w:style w:type="paragraph" w:customStyle="1" w:styleId="2F0544D49258484E89AAAC99DE2A94F1">
    <w:name w:val="2F0544D49258484E89AAAC99DE2A94F1"/>
    <w:rsid w:val="00AB71F1"/>
  </w:style>
  <w:style w:type="paragraph" w:customStyle="1" w:styleId="3C4DF5D51769427D9F02092F8C50BA94">
    <w:name w:val="3C4DF5D51769427D9F02092F8C50BA94"/>
    <w:rsid w:val="00AB71F1"/>
  </w:style>
  <w:style w:type="paragraph" w:customStyle="1" w:styleId="7C6C950E93954D2691405E13D8B90C49">
    <w:name w:val="7C6C950E93954D2691405E13D8B90C49"/>
    <w:rsid w:val="00AB71F1"/>
  </w:style>
  <w:style w:type="paragraph" w:customStyle="1" w:styleId="73EADC37D39844219D1453192636CBE2">
    <w:name w:val="73EADC37D39844219D1453192636CBE2"/>
    <w:rsid w:val="00AB71F1"/>
  </w:style>
  <w:style w:type="paragraph" w:customStyle="1" w:styleId="206DE76529994A03B055981C2E87BD4D">
    <w:name w:val="206DE76529994A03B055981C2E87BD4D"/>
    <w:rsid w:val="00AB7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E843843-50BE-4043-B295-8E0F4EF2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6442</Words>
  <Characters>36722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Ketty Bwalya</cp:lastModifiedBy>
  <cp:revision>3</cp:revision>
  <dcterms:created xsi:type="dcterms:W3CDTF">2023-08-11T15:16:00Z</dcterms:created>
  <dcterms:modified xsi:type="dcterms:W3CDTF">2023-08-11T15:18:00Z</dcterms:modified>
</cp:coreProperties>
</file>